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8E040" w14:textId="4006FD76" w:rsidR="00E63F4B" w:rsidRPr="00E63F4B" w:rsidRDefault="00E63F4B" w:rsidP="00E63F4B">
      <w:pPr>
        <w:jc w:val="right"/>
        <w:rPr>
          <w:szCs w:val="24"/>
        </w:rPr>
      </w:pPr>
      <w:r w:rsidRPr="00E63F4B">
        <w:rPr>
          <w:szCs w:val="24"/>
        </w:rPr>
        <w:t>Pirkimo sąlygų 5 priedas „Sutarties projektas“</w:t>
      </w:r>
    </w:p>
    <w:p w14:paraId="5A99C219" w14:textId="77777777" w:rsidR="00E63F4B" w:rsidRDefault="00E63F4B" w:rsidP="004C401A">
      <w:pPr>
        <w:jc w:val="center"/>
        <w:rPr>
          <w:b/>
          <w:szCs w:val="24"/>
        </w:rPr>
      </w:pPr>
    </w:p>
    <w:p w14:paraId="3B580D57" w14:textId="3C04A5BC" w:rsidR="00707655" w:rsidRDefault="00707655" w:rsidP="004C401A">
      <w:pPr>
        <w:jc w:val="center"/>
        <w:rPr>
          <w:b/>
          <w:szCs w:val="24"/>
        </w:rPr>
      </w:pPr>
      <w:r>
        <w:rPr>
          <w:b/>
          <w:noProof/>
        </w:rPr>
        <w:drawing>
          <wp:inline distT="0" distB="0" distL="0" distR="0" wp14:anchorId="1957030D" wp14:editId="3A1CD6D3">
            <wp:extent cx="2502200" cy="756000"/>
            <wp:effectExtent l="0" t="0" r="0" b="6350"/>
            <wp:docPr id="62455319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02200" cy="756000"/>
                    </a:xfrm>
                    <a:prstGeom prst="rect">
                      <a:avLst/>
                    </a:prstGeom>
                    <a:noFill/>
                    <a:ln>
                      <a:noFill/>
                    </a:ln>
                  </pic:spPr>
                </pic:pic>
              </a:graphicData>
            </a:graphic>
          </wp:inline>
        </w:drawing>
      </w:r>
    </w:p>
    <w:p w14:paraId="787328C6" w14:textId="77777777" w:rsidR="00707655" w:rsidRDefault="00707655" w:rsidP="004C401A">
      <w:pPr>
        <w:jc w:val="center"/>
        <w:rPr>
          <w:b/>
          <w:szCs w:val="24"/>
        </w:rPr>
      </w:pPr>
    </w:p>
    <w:p w14:paraId="256D09C9" w14:textId="474FC733" w:rsidR="004C401A" w:rsidRPr="00A77AA8" w:rsidRDefault="004C401A" w:rsidP="004C401A">
      <w:pPr>
        <w:jc w:val="center"/>
        <w:rPr>
          <w:szCs w:val="24"/>
        </w:rPr>
      </w:pPr>
      <w:r w:rsidRPr="00323E6B">
        <w:rPr>
          <w:b/>
          <w:szCs w:val="24"/>
        </w:rPr>
        <w:t>PASLAUGŲ VIEŠOJO PIRKIMO-PARDAVIMO SUTARTIS</w:t>
      </w:r>
    </w:p>
    <w:p w14:paraId="631D382A" w14:textId="77777777" w:rsidR="004C401A" w:rsidRPr="00323E6B" w:rsidRDefault="004C401A" w:rsidP="004C401A">
      <w:pPr>
        <w:jc w:val="center"/>
        <w:rPr>
          <w:b/>
          <w:szCs w:val="24"/>
        </w:rPr>
      </w:pPr>
    </w:p>
    <w:p w14:paraId="73007C6B" w14:textId="77777777" w:rsidR="004C401A" w:rsidRPr="00323E6B" w:rsidRDefault="004C401A" w:rsidP="004C401A">
      <w:pPr>
        <w:suppressAutoHyphens/>
        <w:jc w:val="center"/>
        <w:rPr>
          <w:szCs w:val="24"/>
        </w:rPr>
      </w:pPr>
      <w:r w:rsidRPr="00323E6B">
        <w:rPr>
          <w:szCs w:val="24"/>
        </w:rPr>
        <w:t>20____m. _____________ d. Nr. ___________</w:t>
      </w:r>
    </w:p>
    <w:p w14:paraId="74B21AEA" w14:textId="77777777" w:rsidR="004C401A" w:rsidRPr="00323E6B" w:rsidRDefault="004C401A" w:rsidP="004C401A">
      <w:pPr>
        <w:suppressAutoHyphens/>
        <w:jc w:val="center"/>
        <w:rPr>
          <w:szCs w:val="24"/>
        </w:rPr>
      </w:pPr>
      <w:r w:rsidRPr="00323E6B">
        <w:rPr>
          <w:szCs w:val="24"/>
        </w:rPr>
        <w:t>Naujoji Akmenė</w:t>
      </w:r>
    </w:p>
    <w:p w14:paraId="6FBF818F" w14:textId="77777777" w:rsidR="004C401A" w:rsidRPr="00323E6B" w:rsidRDefault="004C401A" w:rsidP="004C401A">
      <w:pPr>
        <w:tabs>
          <w:tab w:val="left" w:pos="900"/>
        </w:tabs>
        <w:jc w:val="both"/>
        <w:rPr>
          <w:szCs w:val="24"/>
        </w:rPr>
      </w:pPr>
    </w:p>
    <w:p w14:paraId="20DA4336" w14:textId="77777777" w:rsidR="004C401A" w:rsidRDefault="004C401A" w:rsidP="004C401A">
      <w:pPr>
        <w:jc w:val="center"/>
        <w:rPr>
          <w:b/>
          <w:szCs w:val="24"/>
        </w:rPr>
      </w:pPr>
      <w:r w:rsidRPr="00323E6B">
        <w:rPr>
          <w:b/>
          <w:szCs w:val="24"/>
        </w:rPr>
        <w:t>I</w:t>
      </w:r>
      <w:r>
        <w:rPr>
          <w:b/>
          <w:szCs w:val="24"/>
        </w:rPr>
        <w:t xml:space="preserve"> SKYRIUS</w:t>
      </w:r>
    </w:p>
    <w:p w14:paraId="7051369F" w14:textId="77777777" w:rsidR="004C401A" w:rsidRDefault="004C401A" w:rsidP="004C401A">
      <w:pPr>
        <w:jc w:val="center"/>
        <w:rPr>
          <w:b/>
          <w:szCs w:val="24"/>
        </w:rPr>
      </w:pPr>
      <w:r w:rsidRPr="00323E6B">
        <w:rPr>
          <w:b/>
          <w:szCs w:val="24"/>
        </w:rPr>
        <w:t xml:space="preserve"> SUTARTIES ŠALYS</w:t>
      </w:r>
    </w:p>
    <w:p w14:paraId="76A960F4" w14:textId="77777777" w:rsidR="004C401A" w:rsidRPr="00323E6B" w:rsidRDefault="004C401A" w:rsidP="004C401A">
      <w:pPr>
        <w:jc w:val="center"/>
        <w:rPr>
          <w:b/>
          <w:szCs w:val="24"/>
        </w:rPr>
      </w:pPr>
    </w:p>
    <w:p w14:paraId="5AF95FC2" w14:textId="77777777" w:rsidR="004C401A" w:rsidRPr="00323E6B" w:rsidRDefault="004C401A" w:rsidP="004C401A">
      <w:pPr>
        <w:ind w:firstLine="709"/>
        <w:contextualSpacing/>
        <w:jc w:val="both"/>
        <w:rPr>
          <w:szCs w:val="24"/>
        </w:rPr>
      </w:pPr>
      <w:r w:rsidRPr="00323E6B">
        <w:rPr>
          <w:szCs w:val="24"/>
        </w:rPr>
        <w:t>1. Akmenės rajono savivaldybės administracija (kodas Juridinių asmenų registre 188719391), atstovaujama Akmenės rajono savivaldybės administracijos direktor</w:t>
      </w:r>
      <w:r>
        <w:rPr>
          <w:szCs w:val="24"/>
        </w:rPr>
        <w:t xml:space="preserve">iaus (-ės) </w:t>
      </w:r>
      <w:r w:rsidRPr="00C81756">
        <w:rPr>
          <w:i/>
          <w:szCs w:val="24"/>
        </w:rPr>
        <w:t>įrašyti vardą ir pavardę</w:t>
      </w:r>
      <w:r w:rsidRPr="00323E6B">
        <w:rPr>
          <w:szCs w:val="24"/>
        </w:rPr>
        <w:t>, veikiančio</w:t>
      </w:r>
      <w:r>
        <w:rPr>
          <w:szCs w:val="24"/>
        </w:rPr>
        <w:t xml:space="preserve"> (-</w:t>
      </w:r>
      <w:r w:rsidRPr="00323E6B">
        <w:rPr>
          <w:szCs w:val="24"/>
        </w:rPr>
        <w:t>s</w:t>
      </w:r>
      <w:r>
        <w:rPr>
          <w:szCs w:val="24"/>
        </w:rPr>
        <w:t>)</w:t>
      </w:r>
      <w:r w:rsidRPr="00323E6B">
        <w:rPr>
          <w:szCs w:val="24"/>
        </w:rPr>
        <w:t xml:space="preserve"> pagal Savivaldybės administracijos nuostatus</w:t>
      </w:r>
      <w:r>
        <w:rPr>
          <w:szCs w:val="24"/>
        </w:rPr>
        <w:t xml:space="preserve"> </w:t>
      </w:r>
      <w:r w:rsidRPr="00323E6B">
        <w:rPr>
          <w:szCs w:val="24"/>
        </w:rPr>
        <w:t xml:space="preserve">(toliau – Užsakovas),  ir </w:t>
      </w:r>
      <w:r w:rsidRPr="00323E6B">
        <w:rPr>
          <w:i/>
          <w:szCs w:val="24"/>
          <w:lang w:eastAsia="lt-LT"/>
        </w:rPr>
        <w:t>įrašyti</w:t>
      </w:r>
      <w:r w:rsidRPr="00323E6B">
        <w:rPr>
          <w:szCs w:val="24"/>
          <w:lang w:eastAsia="lt-LT"/>
        </w:rPr>
        <w:t xml:space="preserve"> </w:t>
      </w:r>
      <w:r w:rsidRPr="00323E6B">
        <w:rPr>
          <w:i/>
          <w:szCs w:val="24"/>
          <w:lang w:eastAsia="lt-LT"/>
        </w:rPr>
        <w:t xml:space="preserve">juridinio asmens pavadinimą </w:t>
      </w:r>
      <w:r w:rsidRPr="00323E6B">
        <w:rPr>
          <w:szCs w:val="24"/>
          <w:lang w:eastAsia="lt-LT"/>
        </w:rPr>
        <w:t xml:space="preserve">(kodas Juridinių asmenų registre 00000000), atstovaujama </w:t>
      </w:r>
      <w:r w:rsidRPr="00323E6B">
        <w:rPr>
          <w:i/>
          <w:szCs w:val="24"/>
          <w:lang w:eastAsia="lt-LT"/>
        </w:rPr>
        <w:t xml:space="preserve">įrašyti pareigų pavadinimą, vardą ir pavardę </w:t>
      </w:r>
      <w:r w:rsidRPr="00323E6B">
        <w:rPr>
          <w:szCs w:val="24"/>
          <w:lang w:eastAsia="lt-LT"/>
        </w:rPr>
        <w:t xml:space="preserve">(toliau – </w:t>
      </w:r>
      <w:r>
        <w:rPr>
          <w:szCs w:val="24"/>
          <w:lang w:eastAsia="lt-LT"/>
        </w:rPr>
        <w:t>Teikėjas</w:t>
      </w:r>
      <w:r w:rsidRPr="00323E6B">
        <w:rPr>
          <w:szCs w:val="24"/>
          <w:lang w:eastAsia="lt-LT"/>
        </w:rPr>
        <w:t>), veikiančio pagal (</w:t>
      </w:r>
      <w:r w:rsidRPr="00323E6B">
        <w:rPr>
          <w:i/>
          <w:szCs w:val="24"/>
          <w:lang w:eastAsia="lt-LT"/>
        </w:rPr>
        <w:t>nurodyti veikimo pagrindą),</w:t>
      </w:r>
      <w:r w:rsidRPr="00323E6B">
        <w:rPr>
          <w:szCs w:val="24"/>
          <w:lang w:eastAsia="lt-LT"/>
        </w:rPr>
        <w:t xml:space="preserve"> sudarė šią </w:t>
      </w:r>
      <w:r>
        <w:rPr>
          <w:szCs w:val="24"/>
          <w:lang w:eastAsia="lt-LT"/>
        </w:rPr>
        <w:t xml:space="preserve">Paslaugų </w:t>
      </w:r>
      <w:r w:rsidRPr="00323E6B">
        <w:rPr>
          <w:szCs w:val="24"/>
          <w:lang w:eastAsia="lt-LT"/>
        </w:rPr>
        <w:t xml:space="preserve">viešojo pirkimo-pardavimo sutartį (toliau – Sutartis). </w:t>
      </w:r>
    </w:p>
    <w:p w14:paraId="2BDB7DB4" w14:textId="77777777" w:rsidR="004C401A" w:rsidRPr="00323E6B" w:rsidRDefault="004C401A" w:rsidP="004C401A">
      <w:pPr>
        <w:tabs>
          <w:tab w:val="left" w:pos="0"/>
          <w:tab w:val="left" w:pos="993"/>
        </w:tabs>
        <w:contextualSpacing/>
        <w:jc w:val="both"/>
        <w:rPr>
          <w:szCs w:val="24"/>
        </w:rPr>
      </w:pPr>
    </w:p>
    <w:p w14:paraId="1E722F45" w14:textId="77777777" w:rsidR="004C401A" w:rsidRDefault="004C401A" w:rsidP="004C401A">
      <w:pPr>
        <w:jc w:val="center"/>
        <w:rPr>
          <w:b/>
          <w:szCs w:val="24"/>
        </w:rPr>
      </w:pPr>
      <w:r w:rsidRPr="00323E6B">
        <w:rPr>
          <w:b/>
          <w:szCs w:val="24"/>
        </w:rPr>
        <w:t>II</w:t>
      </w:r>
      <w:r>
        <w:rPr>
          <w:b/>
          <w:szCs w:val="24"/>
        </w:rPr>
        <w:t xml:space="preserve"> SKYRIUS</w:t>
      </w:r>
    </w:p>
    <w:p w14:paraId="1D8C2B7B" w14:textId="77777777" w:rsidR="004C401A" w:rsidRDefault="004C401A" w:rsidP="004C401A">
      <w:pPr>
        <w:jc w:val="center"/>
        <w:rPr>
          <w:b/>
          <w:szCs w:val="24"/>
        </w:rPr>
      </w:pPr>
      <w:r w:rsidRPr="00323E6B">
        <w:rPr>
          <w:b/>
          <w:szCs w:val="24"/>
        </w:rPr>
        <w:t xml:space="preserve"> SUTARTIES OBJEKTAS</w:t>
      </w:r>
    </w:p>
    <w:p w14:paraId="256CD71E" w14:textId="77777777" w:rsidR="004C401A" w:rsidRPr="00323E6B" w:rsidRDefault="004C401A" w:rsidP="004C401A">
      <w:pPr>
        <w:jc w:val="center"/>
        <w:rPr>
          <w:b/>
          <w:szCs w:val="24"/>
        </w:rPr>
      </w:pPr>
    </w:p>
    <w:p w14:paraId="5B854DAC" w14:textId="1C8EDF96" w:rsidR="004C401A" w:rsidRPr="00F7191D" w:rsidRDefault="004C401A" w:rsidP="00447F80">
      <w:pPr>
        <w:ind w:firstLine="709"/>
        <w:contextualSpacing/>
        <w:jc w:val="both"/>
        <w:rPr>
          <w:szCs w:val="24"/>
        </w:rPr>
      </w:pPr>
      <w:r w:rsidRPr="00323E6B">
        <w:rPr>
          <w:szCs w:val="24"/>
        </w:rPr>
        <w:t xml:space="preserve">2. Vadovaujantis šioje Sutartyje nustatytomis sąlygomis ir tvarka Užsakovas paveda, o Teikėjas įsipareigoja suteikti </w:t>
      </w:r>
      <w:r w:rsidR="00447F80">
        <w:rPr>
          <w:szCs w:val="24"/>
        </w:rPr>
        <w:t>i</w:t>
      </w:r>
      <w:r w:rsidR="00447F80" w:rsidRPr="00447F80">
        <w:rPr>
          <w:szCs w:val="24"/>
        </w:rPr>
        <w:t>nteraktyvios projekcijos sukūrimo, įrangos tiekimo ir įrengimo paslaug</w:t>
      </w:r>
      <w:r w:rsidR="00447F80">
        <w:rPr>
          <w:szCs w:val="24"/>
        </w:rPr>
        <w:t>as</w:t>
      </w:r>
      <w:r>
        <w:rPr>
          <w:szCs w:val="24"/>
        </w:rPr>
        <w:t xml:space="preserve">, </w:t>
      </w:r>
      <w:r w:rsidR="00447F80">
        <w:rPr>
          <w:szCs w:val="24"/>
        </w:rPr>
        <w:t>kurios reikalingos projekto</w:t>
      </w:r>
      <w:r w:rsidRPr="005A31E6">
        <w:rPr>
          <w:szCs w:val="24"/>
        </w:rPr>
        <w:t xml:space="preserve"> „Naujų inovatyvių turizmo produktų kūrimas pasienio regiono lankytojams“ („</w:t>
      </w:r>
      <w:proofErr w:type="spellStart"/>
      <w:r w:rsidRPr="005A31E6">
        <w:rPr>
          <w:szCs w:val="24"/>
        </w:rPr>
        <w:t>Development</w:t>
      </w:r>
      <w:proofErr w:type="spellEnd"/>
      <w:r w:rsidRPr="005A31E6">
        <w:rPr>
          <w:szCs w:val="24"/>
        </w:rPr>
        <w:t xml:space="preserve"> </w:t>
      </w:r>
      <w:proofErr w:type="spellStart"/>
      <w:r w:rsidRPr="005A31E6">
        <w:rPr>
          <w:szCs w:val="24"/>
        </w:rPr>
        <w:t>of</w:t>
      </w:r>
      <w:proofErr w:type="spellEnd"/>
      <w:r w:rsidRPr="005A31E6">
        <w:rPr>
          <w:szCs w:val="24"/>
        </w:rPr>
        <w:t xml:space="preserve"> </w:t>
      </w:r>
      <w:proofErr w:type="spellStart"/>
      <w:r w:rsidRPr="005A31E6">
        <w:rPr>
          <w:szCs w:val="24"/>
        </w:rPr>
        <w:t>new</w:t>
      </w:r>
      <w:proofErr w:type="spellEnd"/>
      <w:r w:rsidRPr="005A31E6">
        <w:rPr>
          <w:szCs w:val="24"/>
        </w:rPr>
        <w:t xml:space="preserve"> </w:t>
      </w:r>
      <w:proofErr w:type="spellStart"/>
      <w:r w:rsidRPr="005A31E6">
        <w:rPr>
          <w:szCs w:val="24"/>
        </w:rPr>
        <w:t>innovative</w:t>
      </w:r>
      <w:proofErr w:type="spellEnd"/>
      <w:r w:rsidRPr="005A31E6">
        <w:rPr>
          <w:szCs w:val="24"/>
        </w:rPr>
        <w:t xml:space="preserve"> </w:t>
      </w:r>
      <w:proofErr w:type="spellStart"/>
      <w:r w:rsidRPr="005A31E6">
        <w:rPr>
          <w:szCs w:val="24"/>
        </w:rPr>
        <w:t>tourism</w:t>
      </w:r>
      <w:proofErr w:type="spellEnd"/>
      <w:r w:rsidRPr="005A31E6">
        <w:rPr>
          <w:szCs w:val="24"/>
        </w:rPr>
        <w:t xml:space="preserve"> </w:t>
      </w:r>
      <w:proofErr w:type="spellStart"/>
      <w:r w:rsidRPr="005A31E6">
        <w:rPr>
          <w:szCs w:val="24"/>
        </w:rPr>
        <w:t>products</w:t>
      </w:r>
      <w:proofErr w:type="spellEnd"/>
      <w:r w:rsidRPr="005A31E6">
        <w:rPr>
          <w:szCs w:val="24"/>
        </w:rPr>
        <w:t xml:space="preserve"> </w:t>
      </w:r>
      <w:proofErr w:type="spellStart"/>
      <w:r w:rsidRPr="005A31E6">
        <w:rPr>
          <w:szCs w:val="24"/>
        </w:rPr>
        <w:t>for</w:t>
      </w:r>
      <w:proofErr w:type="spellEnd"/>
      <w:r w:rsidRPr="005A31E6">
        <w:rPr>
          <w:szCs w:val="24"/>
        </w:rPr>
        <w:t xml:space="preserve"> </w:t>
      </w:r>
      <w:proofErr w:type="spellStart"/>
      <w:r w:rsidRPr="005A31E6">
        <w:rPr>
          <w:szCs w:val="24"/>
        </w:rPr>
        <w:t>cross-border</w:t>
      </w:r>
      <w:proofErr w:type="spellEnd"/>
      <w:r w:rsidRPr="005A31E6">
        <w:rPr>
          <w:szCs w:val="24"/>
        </w:rPr>
        <w:t xml:space="preserve"> </w:t>
      </w:r>
      <w:proofErr w:type="spellStart"/>
      <w:r w:rsidRPr="005A31E6">
        <w:rPr>
          <w:szCs w:val="24"/>
        </w:rPr>
        <w:t>visitors</w:t>
      </w:r>
      <w:proofErr w:type="spellEnd"/>
      <w:r w:rsidRPr="005A31E6">
        <w:rPr>
          <w:szCs w:val="24"/>
        </w:rPr>
        <w:t>“) įgyvendinimui</w:t>
      </w:r>
      <w:r>
        <w:rPr>
          <w:szCs w:val="24"/>
        </w:rPr>
        <w:t xml:space="preserve"> </w:t>
      </w:r>
      <w:r w:rsidRPr="00323E6B">
        <w:rPr>
          <w:szCs w:val="24"/>
        </w:rPr>
        <w:t>(toliau – Paslaugos).</w:t>
      </w:r>
      <w:r w:rsidRPr="0054389D">
        <w:rPr>
          <w:rFonts w:ascii="Segoe UI" w:hAnsi="Segoe UI" w:cs="Segoe UI"/>
          <w:color w:val="auto"/>
          <w:sz w:val="21"/>
          <w:szCs w:val="21"/>
          <w:lang w:eastAsia="lt-LT"/>
        </w:rPr>
        <w:t xml:space="preserve"> </w:t>
      </w:r>
      <w:r w:rsidRPr="0054389D">
        <w:rPr>
          <w:szCs w:val="24"/>
        </w:rPr>
        <w:t>Paslaugos turi būti suteiktos pagal Techninėje specifikacijoje, kuri yra šios Sutarties 1 priedas, nustatytus reikalavimus.</w:t>
      </w:r>
    </w:p>
    <w:p w14:paraId="2401AD08" w14:textId="77777777" w:rsidR="004C401A" w:rsidRPr="00D56497" w:rsidRDefault="004C401A" w:rsidP="004C401A">
      <w:pPr>
        <w:tabs>
          <w:tab w:val="left" w:pos="284"/>
          <w:tab w:val="left" w:pos="993"/>
          <w:tab w:val="left" w:pos="1560"/>
        </w:tabs>
        <w:ind w:firstLine="709"/>
        <w:contextualSpacing/>
        <w:jc w:val="both"/>
        <w:rPr>
          <w:rFonts w:eastAsia="Calibri"/>
          <w:szCs w:val="24"/>
        </w:rPr>
      </w:pPr>
      <w:r w:rsidRPr="00323E6B">
        <w:rPr>
          <w:rFonts w:eastAsia="Calibri"/>
          <w:szCs w:val="24"/>
        </w:rPr>
        <w:t xml:space="preserve"> 3</w:t>
      </w:r>
      <w:r w:rsidRPr="00323E6B">
        <w:rPr>
          <w:szCs w:val="24"/>
        </w:rPr>
        <w:t xml:space="preserve">. </w:t>
      </w:r>
      <w:r w:rsidRPr="00323E6B">
        <w:rPr>
          <w:rFonts w:eastAsia="Calibri"/>
          <w:szCs w:val="24"/>
        </w:rPr>
        <w:t>Teikėjas Paslaugas pradeda teikti nuo Sutarties įsigaliojimo dienos</w:t>
      </w:r>
      <w:r>
        <w:rPr>
          <w:rFonts w:eastAsia="Calibri"/>
          <w:szCs w:val="24"/>
        </w:rPr>
        <w:t>.</w:t>
      </w:r>
      <w:r w:rsidRPr="00323E6B">
        <w:rPr>
          <w:rFonts w:eastAsia="Calibri"/>
          <w:szCs w:val="24"/>
        </w:rPr>
        <w:t xml:space="preserve"> Paslaugos, numatytos Sutartyje, turi būti suteiktos </w:t>
      </w:r>
      <w:r w:rsidRPr="00D56497">
        <w:rPr>
          <w:rFonts w:eastAsia="Calibri"/>
          <w:szCs w:val="24"/>
        </w:rPr>
        <w:t xml:space="preserve">per </w:t>
      </w:r>
      <w:r>
        <w:rPr>
          <w:rFonts w:eastAsia="Calibri"/>
          <w:szCs w:val="24"/>
        </w:rPr>
        <w:t>4</w:t>
      </w:r>
      <w:r w:rsidRPr="00D56497">
        <w:rPr>
          <w:rFonts w:eastAsia="Calibri"/>
          <w:szCs w:val="24"/>
        </w:rPr>
        <w:t xml:space="preserve"> (</w:t>
      </w:r>
      <w:r>
        <w:rPr>
          <w:rFonts w:eastAsia="Calibri"/>
          <w:szCs w:val="24"/>
        </w:rPr>
        <w:t>keturis</w:t>
      </w:r>
      <w:r w:rsidRPr="00D56497">
        <w:rPr>
          <w:rFonts w:eastAsia="Calibri"/>
          <w:szCs w:val="24"/>
        </w:rPr>
        <w:t>) mėnesius nuo Sutarties įsigaliojimo dienos.</w:t>
      </w:r>
    </w:p>
    <w:p w14:paraId="6F57D4CF" w14:textId="59241EA1" w:rsidR="004C401A" w:rsidRPr="00323E6B" w:rsidRDefault="004C401A" w:rsidP="004C401A">
      <w:pPr>
        <w:tabs>
          <w:tab w:val="left" w:pos="709"/>
          <w:tab w:val="left" w:pos="851"/>
        </w:tabs>
        <w:jc w:val="both"/>
        <w:rPr>
          <w:szCs w:val="24"/>
        </w:rPr>
      </w:pPr>
      <w:r w:rsidRPr="00323E6B">
        <w:rPr>
          <w:rFonts w:eastAsia="Calibri"/>
          <w:szCs w:val="24"/>
        </w:rPr>
        <w:t xml:space="preserve">            </w:t>
      </w:r>
      <w:r>
        <w:rPr>
          <w:rFonts w:eastAsia="Calibri"/>
          <w:szCs w:val="24"/>
        </w:rPr>
        <w:t xml:space="preserve">4. </w:t>
      </w:r>
      <w:r w:rsidRPr="00323E6B">
        <w:rPr>
          <w:szCs w:val="24"/>
        </w:rPr>
        <w:t xml:space="preserve">Paslaugų perdavimas įforminamas </w:t>
      </w:r>
      <w:bookmarkStart w:id="0" w:name="_Hlk235780307"/>
      <w:r w:rsidRPr="00323E6B">
        <w:rPr>
          <w:szCs w:val="24"/>
        </w:rPr>
        <w:t xml:space="preserve">Paslaugų perdavimo-priėmimo </w:t>
      </w:r>
      <w:bookmarkEnd w:id="0"/>
      <w:r w:rsidRPr="00323E6B">
        <w:rPr>
          <w:szCs w:val="24"/>
        </w:rPr>
        <w:t>aktu</w:t>
      </w:r>
      <w:r w:rsidR="00BF3497">
        <w:rPr>
          <w:szCs w:val="24"/>
        </w:rPr>
        <w:t xml:space="preserve"> (Sutarties 2 priedas)</w:t>
      </w:r>
      <w:r w:rsidRPr="00323E6B">
        <w:rPr>
          <w:szCs w:val="24"/>
        </w:rPr>
        <w:t xml:space="preserve">, o Paslaugų perdavimo metu jį pasirašo įgalioti Užsakovo (už Sutarties vykdymo kontrolę paskirtas asmuo) ir Teikėjo atstovai. </w:t>
      </w:r>
    </w:p>
    <w:p w14:paraId="178BFF4A" w14:textId="77777777" w:rsidR="004C401A" w:rsidRPr="00555AD5" w:rsidRDefault="004C401A" w:rsidP="004C401A">
      <w:pPr>
        <w:tabs>
          <w:tab w:val="left" w:pos="284"/>
          <w:tab w:val="left" w:pos="709"/>
          <w:tab w:val="left" w:pos="993"/>
          <w:tab w:val="left" w:pos="1560"/>
        </w:tabs>
        <w:contextualSpacing/>
        <w:jc w:val="both"/>
        <w:rPr>
          <w:rFonts w:eastAsia="Calibri"/>
          <w:szCs w:val="24"/>
        </w:rPr>
      </w:pPr>
      <w:r>
        <w:rPr>
          <w:rFonts w:eastAsia="Calibri"/>
          <w:szCs w:val="24"/>
        </w:rPr>
        <w:t xml:space="preserve">            5</w:t>
      </w:r>
      <w:r w:rsidRPr="00323E6B">
        <w:rPr>
          <w:rFonts w:eastAsia="Calibri"/>
          <w:szCs w:val="24"/>
        </w:rPr>
        <w:t xml:space="preserve">. Paslaugų teikimo vieta: </w:t>
      </w:r>
      <w:r w:rsidRPr="00555AD5">
        <w:rPr>
          <w:rFonts w:eastAsia="Calibri"/>
          <w:szCs w:val="24"/>
        </w:rPr>
        <w:t>Liepų g. 1, Dabikinės k., Akmenės r. sav.</w:t>
      </w:r>
    </w:p>
    <w:p w14:paraId="70CD778C" w14:textId="77777777" w:rsidR="004C401A" w:rsidRPr="00323E6B" w:rsidRDefault="004C401A" w:rsidP="004C401A">
      <w:pPr>
        <w:tabs>
          <w:tab w:val="left" w:pos="284"/>
          <w:tab w:val="left" w:pos="993"/>
          <w:tab w:val="left" w:pos="1560"/>
        </w:tabs>
        <w:contextualSpacing/>
        <w:jc w:val="both"/>
        <w:rPr>
          <w:szCs w:val="24"/>
        </w:rPr>
      </w:pPr>
    </w:p>
    <w:p w14:paraId="15702282" w14:textId="77777777" w:rsidR="004C401A" w:rsidRDefault="004C401A" w:rsidP="004C401A">
      <w:pPr>
        <w:pStyle w:val="Sraopastraipa"/>
        <w:ind w:left="0"/>
        <w:jc w:val="center"/>
        <w:rPr>
          <w:b/>
          <w:szCs w:val="24"/>
        </w:rPr>
      </w:pPr>
      <w:r w:rsidRPr="00323E6B">
        <w:rPr>
          <w:b/>
          <w:szCs w:val="24"/>
        </w:rPr>
        <w:t>III</w:t>
      </w:r>
      <w:r>
        <w:rPr>
          <w:b/>
          <w:szCs w:val="24"/>
        </w:rPr>
        <w:t xml:space="preserve"> SKYRIUS</w:t>
      </w:r>
    </w:p>
    <w:p w14:paraId="09E89764" w14:textId="77777777" w:rsidR="004C401A" w:rsidRDefault="004C401A" w:rsidP="004C401A">
      <w:pPr>
        <w:pStyle w:val="Sraopastraipa"/>
        <w:ind w:left="0"/>
        <w:jc w:val="center"/>
        <w:rPr>
          <w:b/>
          <w:szCs w:val="24"/>
        </w:rPr>
      </w:pPr>
      <w:r w:rsidRPr="00323E6B">
        <w:rPr>
          <w:b/>
          <w:szCs w:val="24"/>
        </w:rPr>
        <w:t xml:space="preserve"> KAINA IR ATSISKAITYMO TVARKA</w:t>
      </w:r>
    </w:p>
    <w:p w14:paraId="3B0499B7" w14:textId="77777777" w:rsidR="004C401A" w:rsidRPr="00323E6B" w:rsidRDefault="004C401A" w:rsidP="004C401A">
      <w:pPr>
        <w:pStyle w:val="Sraopastraipa"/>
        <w:ind w:left="0"/>
        <w:jc w:val="center"/>
        <w:rPr>
          <w:b/>
          <w:szCs w:val="24"/>
        </w:rPr>
      </w:pPr>
    </w:p>
    <w:p w14:paraId="554DEEDB" w14:textId="77777777" w:rsidR="004C401A" w:rsidRPr="00323E6B" w:rsidRDefault="004C401A" w:rsidP="004C401A">
      <w:pPr>
        <w:ind w:firstLine="709"/>
        <w:contextualSpacing/>
        <w:jc w:val="both"/>
        <w:rPr>
          <w:rFonts w:eastAsia="Calibri"/>
          <w:bCs/>
          <w:i/>
          <w:szCs w:val="24"/>
        </w:rPr>
      </w:pPr>
      <w:r>
        <w:rPr>
          <w:szCs w:val="24"/>
        </w:rPr>
        <w:t>6</w:t>
      </w:r>
      <w:r w:rsidRPr="00323E6B">
        <w:rPr>
          <w:szCs w:val="24"/>
        </w:rPr>
        <w:t xml:space="preserve">. Sutartyje yra pasirinktas šis kainos apskaičiavimo būdas: </w:t>
      </w:r>
      <w:r w:rsidRPr="00323E6B">
        <w:rPr>
          <w:rFonts w:eastAsia="Calibri"/>
          <w:bCs/>
          <w:szCs w:val="24"/>
        </w:rPr>
        <w:t>fiksuotos kainos</w:t>
      </w:r>
      <w:r w:rsidRPr="00323E6B">
        <w:rPr>
          <w:rFonts w:eastAsia="Calibri"/>
          <w:bCs/>
          <w:i/>
          <w:szCs w:val="24"/>
        </w:rPr>
        <w:t>.</w:t>
      </w:r>
    </w:p>
    <w:p w14:paraId="29D139FA" w14:textId="45557199" w:rsidR="004C401A" w:rsidRDefault="004C401A" w:rsidP="004C401A">
      <w:pPr>
        <w:ind w:firstLine="709"/>
        <w:contextualSpacing/>
        <w:jc w:val="both"/>
        <w:rPr>
          <w:szCs w:val="24"/>
        </w:rPr>
      </w:pPr>
      <w:r>
        <w:rPr>
          <w:szCs w:val="24"/>
        </w:rPr>
        <w:t>7</w:t>
      </w:r>
      <w:r w:rsidRPr="00323E6B">
        <w:rPr>
          <w:szCs w:val="24"/>
        </w:rPr>
        <w:t xml:space="preserve">. </w:t>
      </w:r>
      <w:r>
        <w:rPr>
          <w:szCs w:val="24"/>
        </w:rPr>
        <w:t>P</w:t>
      </w:r>
      <w:r>
        <w:t>radinės sutarties vertė lygi Teikėjo pasiūlymo kainai be pridėtinės vertės mokesčio (toliau – PVM), nurodytai už visą pirkimo dokumentuose ir Sutartyje nurodytą perkamų Paslaugų kiekį ir (ar) apimtį. </w:t>
      </w:r>
      <w:r w:rsidRPr="00822228">
        <w:rPr>
          <w:szCs w:val="24"/>
        </w:rPr>
        <w:t xml:space="preserve"> </w:t>
      </w:r>
    </w:p>
    <w:p w14:paraId="5AA9ED4E" w14:textId="77777777" w:rsidR="004C401A" w:rsidRDefault="004C401A" w:rsidP="004C401A">
      <w:pPr>
        <w:ind w:firstLine="709"/>
        <w:contextualSpacing/>
        <w:jc w:val="both"/>
        <w:rPr>
          <w:szCs w:val="24"/>
        </w:rPr>
      </w:pPr>
      <w:r>
        <w:rPr>
          <w:szCs w:val="24"/>
        </w:rPr>
        <w:t xml:space="preserve">8. </w:t>
      </w:r>
      <w:r w:rsidRPr="00323E6B">
        <w:rPr>
          <w:szCs w:val="24"/>
        </w:rPr>
        <w:t xml:space="preserve">Šioje Sutartyje numatytų Paslaugų kaina yra </w:t>
      </w:r>
      <w:r w:rsidRPr="00323E6B">
        <w:rPr>
          <w:i/>
          <w:szCs w:val="24"/>
        </w:rPr>
        <w:t>(</w:t>
      </w:r>
      <w:r w:rsidRPr="00906B36">
        <w:rPr>
          <w:i/>
          <w:szCs w:val="24"/>
          <w:highlight w:val="lightGray"/>
        </w:rPr>
        <w:t>nurodyti sumą skaičiais ir žodžiais</w:t>
      </w:r>
      <w:r w:rsidRPr="00323E6B">
        <w:rPr>
          <w:i/>
          <w:szCs w:val="24"/>
        </w:rPr>
        <w:t>)</w:t>
      </w:r>
      <w:r w:rsidRPr="00323E6B">
        <w:rPr>
          <w:szCs w:val="24"/>
        </w:rPr>
        <w:t xml:space="preserve"> be PVM, PVM sudaro – </w:t>
      </w:r>
      <w:r w:rsidRPr="00323E6B">
        <w:rPr>
          <w:i/>
          <w:szCs w:val="24"/>
        </w:rPr>
        <w:t>(</w:t>
      </w:r>
      <w:r w:rsidRPr="00906B36">
        <w:rPr>
          <w:i/>
          <w:szCs w:val="24"/>
          <w:highlight w:val="lightGray"/>
        </w:rPr>
        <w:t>nurodyti sumą skaičiais ir žodžiais</w:t>
      </w:r>
      <w:r w:rsidRPr="00323E6B">
        <w:rPr>
          <w:i/>
          <w:szCs w:val="24"/>
        </w:rPr>
        <w:t xml:space="preserve">), </w:t>
      </w:r>
      <w:r w:rsidRPr="00323E6B">
        <w:rPr>
          <w:szCs w:val="24"/>
        </w:rPr>
        <w:t>suma su PVM</w:t>
      </w:r>
      <w:r w:rsidRPr="00323E6B">
        <w:rPr>
          <w:i/>
          <w:szCs w:val="24"/>
        </w:rPr>
        <w:t xml:space="preserve"> </w:t>
      </w:r>
      <w:r w:rsidRPr="00323E6B">
        <w:rPr>
          <w:szCs w:val="24"/>
        </w:rPr>
        <w:t xml:space="preserve">yra </w:t>
      </w:r>
      <w:r w:rsidRPr="00323E6B">
        <w:rPr>
          <w:i/>
          <w:szCs w:val="24"/>
        </w:rPr>
        <w:t>(</w:t>
      </w:r>
      <w:r w:rsidRPr="00906B36">
        <w:rPr>
          <w:i/>
          <w:szCs w:val="24"/>
          <w:highlight w:val="lightGray"/>
        </w:rPr>
        <w:t>nurodyti sumą skaičiais ir žodžiais</w:t>
      </w:r>
      <w:r w:rsidRPr="00323E6B">
        <w:rPr>
          <w:i/>
          <w:szCs w:val="24"/>
        </w:rPr>
        <w:t>)</w:t>
      </w:r>
      <w:r w:rsidRPr="00323E6B">
        <w:rPr>
          <w:szCs w:val="24"/>
        </w:rPr>
        <w:t>.</w:t>
      </w:r>
    </w:p>
    <w:p w14:paraId="4401C019" w14:textId="77777777" w:rsidR="004C401A" w:rsidRPr="00323E6B" w:rsidRDefault="004C401A" w:rsidP="004C401A">
      <w:pPr>
        <w:ind w:firstLine="709"/>
        <w:contextualSpacing/>
        <w:jc w:val="both"/>
        <w:rPr>
          <w:szCs w:val="24"/>
        </w:rPr>
      </w:pPr>
      <w:r w:rsidRPr="00323E6B">
        <w:rPr>
          <w:szCs w:val="24"/>
        </w:rPr>
        <w:t xml:space="preserve">9. Paslaugų kaina, nurodyta Sutarties </w:t>
      </w:r>
      <w:r>
        <w:rPr>
          <w:szCs w:val="24"/>
        </w:rPr>
        <w:t>8</w:t>
      </w:r>
      <w:r w:rsidRPr="00323E6B">
        <w:rPr>
          <w:szCs w:val="24"/>
        </w:rPr>
        <w:t xml:space="preserve"> punkte</w:t>
      </w:r>
      <w:r>
        <w:rPr>
          <w:szCs w:val="24"/>
        </w:rPr>
        <w:t>,</w:t>
      </w:r>
      <w:r w:rsidRPr="00323E6B">
        <w:rPr>
          <w:szCs w:val="24"/>
        </w:rPr>
        <w:t xml:space="preserve"> yra galutinė ir apima visas tiesiogines ir netiesiogines išlaidas.</w:t>
      </w:r>
      <w:r>
        <w:rPr>
          <w:szCs w:val="24"/>
        </w:rPr>
        <w:t xml:space="preserve"> </w:t>
      </w:r>
      <w:r w:rsidRPr="00323E6B">
        <w:rPr>
          <w:szCs w:val="24"/>
        </w:rPr>
        <w:t>Paslaugų kainai įtakos negali turėti terminų pažeidimas, darbo užmokesčio ir kitų panašių išlaidų išaugimas.</w:t>
      </w:r>
    </w:p>
    <w:p w14:paraId="1233551A" w14:textId="4EFB6AD9" w:rsidR="004C401A" w:rsidRPr="00B553C0" w:rsidRDefault="004C401A" w:rsidP="004C401A">
      <w:pPr>
        <w:ind w:firstLine="709"/>
        <w:contextualSpacing/>
        <w:jc w:val="both"/>
        <w:rPr>
          <w:szCs w:val="24"/>
        </w:rPr>
      </w:pPr>
      <w:r w:rsidRPr="00323E6B">
        <w:rPr>
          <w:szCs w:val="24"/>
          <w:lang w:eastAsia="lt-LT"/>
        </w:rPr>
        <w:t xml:space="preserve">10. </w:t>
      </w:r>
      <w:r w:rsidRPr="00323E6B">
        <w:rPr>
          <w:szCs w:val="24"/>
        </w:rPr>
        <w:t xml:space="preserve">Atsižvelgiant į Sutarties pobūdį ir ypatumus, Šalys susitaria, kad už Paslaugas </w:t>
      </w:r>
      <w:r w:rsidRPr="00323E6B">
        <w:rPr>
          <w:szCs w:val="24"/>
          <w:lang w:eastAsia="lt-LT"/>
        </w:rPr>
        <w:t>Užsakovas</w:t>
      </w:r>
      <w:r w:rsidRPr="00323E6B">
        <w:rPr>
          <w:szCs w:val="24"/>
        </w:rPr>
        <w:t xml:space="preserve"> sumoka Teikėjui per </w:t>
      </w:r>
      <w:r w:rsidR="00447F80">
        <w:rPr>
          <w:szCs w:val="24"/>
        </w:rPr>
        <w:t xml:space="preserve">1 (vieną) mėnesį, t. y. per </w:t>
      </w:r>
      <w:r w:rsidRPr="00D91D3F">
        <w:rPr>
          <w:szCs w:val="24"/>
        </w:rPr>
        <w:t xml:space="preserve">30 (trisdešimt) kalendorinių dienų </w:t>
      </w:r>
      <w:r w:rsidRPr="00323E6B">
        <w:rPr>
          <w:szCs w:val="24"/>
        </w:rPr>
        <w:t xml:space="preserve">nuo dienos, kai </w:t>
      </w:r>
      <w:r w:rsidRPr="00323E6B">
        <w:rPr>
          <w:szCs w:val="24"/>
        </w:rPr>
        <w:lastRenderedPageBreak/>
        <w:t xml:space="preserve">Užsakovas pasirašo Paslaugų priėmimo-perdavimo aktą ir gauna PVM sąskaitą-faktūrą arba lygiavertį dokumentą (toliau – sąskaita-faktūra). </w:t>
      </w:r>
    </w:p>
    <w:p w14:paraId="56548E00" w14:textId="77777777" w:rsidR="004C401A" w:rsidRPr="00323E6B" w:rsidRDefault="004C401A" w:rsidP="004C401A">
      <w:pPr>
        <w:ind w:firstLine="709"/>
        <w:contextualSpacing/>
        <w:jc w:val="both"/>
        <w:rPr>
          <w:szCs w:val="24"/>
        </w:rPr>
      </w:pPr>
      <w:r w:rsidRPr="00323E6B">
        <w:rPr>
          <w:bCs/>
          <w:szCs w:val="24"/>
          <w:lang w:eastAsia="lt-LT"/>
        </w:rPr>
        <w:t xml:space="preserve">11. </w:t>
      </w:r>
      <w:r w:rsidRPr="00323E6B">
        <w:rPr>
          <w:szCs w:val="24"/>
        </w:rPr>
        <w:t xml:space="preserve">Paslaugų kaina </w:t>
      </w:r>
      <w:r w:rsidRPr="00323E6B">
        <w:rPr>
          <w:bCs/>
          <w:szCs w:val="24"/>
        </w:rPr>
        <w:t xml:space="preserve">dėl pasikeitusių mokesčių </w:t>
      </w:r>
      <w:r w:rsidRPr="00323E6B">
        <w:rPr>
          <w:szCs w:val="24"/>
        </w:rPr>
        <w:t>perskaičiuojama tokia tvarka:</w:t>
      </w:r>
    </w:p>
    <w:p w14:paraId="04D881C0" w14:textId="77777777" w:rsidR="004C401A" w:rsidRPr="00323E6B" w:rsidRDefault="004C401A" w:rsidP="004C401A">
      <w:pPr>
        <w:pStyle w:val="Default"/>
        <w:ind w:right="-1" w:firstLine="709"/>
        <w:jc w:val="both"/>
        <w:rPr>
          <w:color w:val="auto"/>
        </w:rPr>
      </w:pPr>
      <w:r w:rsidRPr="00323E6B">
        <w:rPr>
          <w:color w:val="auto"/>
        </w:rPr>
        <w:t>11.1. mokestis, kuriam pasikeitus perskaičiuojama Paslaugų kaina: pridėtinės vertės mokestis (PVM). Pasikeitus kitiems mokesčiams Paslaugų kaina neperskaičiuojama;</w:t>
      </w:r>
    </w:p>
    <w:p w14:paraId="00F65DDF" w14:textId="77777777" w:rsidR="004C401A" w:rsidRPr="00323E6B" w:rsidRDefault="004C401A" w:rsidP="004C401A">
      <w:pPr>
        <w:pStyle w:val="Default"/>
        <w:ind w:right="-1" w:firstLine="709"/>
        <w:jc w:val="both"/>
        <w:rPr>
          <w:color w:val="auto"/>
        </w:rPr>
      </w:pPr>
      <w:r w:rsidRPr="00323E6B">
        <w:rPr>
          <w:color w:val="auto"/>
        </w:rPr>
        <w:t>11.2. perskaičiavimas atliekamas per 10 (dešimt) kalendorinių dienų įsigaliojus Lietuvos Respublikos pridėtinės vertės mokesčio įstatymo pakeitimo įstatymui, kuriuo keičiasi mokesčio tarifas;</w:t>
      </w:r>
    </w:p>
    <w:p w14:paraId="067BF38E" w14:textId="77777777" w:rsidR="004C401A" w:rsidRPr="00323E6B" w:rsidRDefault="004C401A" w:rsidP="004C401A">
      <w:pPr>
        <w:pStyle w:val="Default"/>
        <w:ind w:right="-1" w:firstLine="709"/>
        <w:jc w:val="both"/>
        <w:rPr>
          <w:color w:val="auto"/>
        </w:rPr>
      </w:pPr>
      <w:r w:rsidRPr="00323E6B">
        <w:rPr>
          <w:color w:val="auto"/>
        </w:rPr>
        <w:t>11.3. perskaičiavimo formulė: pasikeitus PVM tarifo dydžiui, Paslaugų kainoje esantis PVM tarifas nesuteiktoms Paslaugoms keičiamas (mažinamas ar didinamas) pagal Lietuvos Respublikos galiojančius teisės aktus;</w:t>
      </w:r>
    </w:p>
    <w:p w14:paraId="5C3B4343" w14:textId="77777777" w:rsidR="004C401A" w:rsidRPr="00323E6B" w:rsidRDefault="004C401A" w:rsidP="004C401A">
      <w:pPr>
        <w:pStyle w:val="Default"/>
        <w:ind w:right="-1" w:firstLine="709"/>
        <w:jc w:val="both"/>
        <w:rPr>
          <w:color w:val="auto"/>
        </w:rPr>
      </w:pPr>
      <w:r w:rsidRPr="00323E6B">
        <w:rPr>
          <w:color w:val="auto"/>
        </w:rPr>
        <w:t>11.4. Paslaugų kainos pakeitimas įforminamas papildomu Šalių susitarimu;</w:t>
      </w:r>
    </w:p>
    <w:p w14:paraId="68903AE9" w14:textId="77777777" w:rsidR="004C401A" w:rsidRDefault="004C401A" w:rsidP="004C401A">
      <w:pPr>
        <w:pStyle w:val="Default"/>
        <w:ind w:right="-1" w:firstLine="709"/>
        <w:jc w:val="both"/>
        <w:rPr>
          <w:color w:val="auto"/>
        </w:rPr>
      </w:pPr>
      <w:r w:rsidRPr="00323E6B">
        <w:rPr>
          <w:color w:val="auto"/>
        </w:rPr>
        <w:t>11.5. perskaičiuota Paslaugų kaina pradedama taikyti nuo Lietuvos Respublikos pridėtinės vertės mokesčio įstatymo pakeitimo įstatym</w:t>
      </w:r>
      <w:r>
        <w:rPr>
          <w:color w:val="auto"/>
        </w:rPr>
        <w:t>e</w:t>
      </w:r>
      <w:r w:rsidRPr="00323E6B">
        <w:rPr>
          <w:color w:val="auto"/>
        </w:rPr>
        <w:t>, kuriuo keičiasi šio mokesčio tarifas, nurodytos tarifo įsigaliojimo dienos.</w:t>
      </w:r>
    </w:p>
    <w:p w14:paraId="6F54A019" w14:textId="77777777" w:rsidR="00447F80" w:rsidRDefault="004C401A" w:rsidP="004C401A">
      <w:pPr>
        <w:pStyle w:val="Default"/>
        <w:ind w:right="-1" w:firstLine="709"/>
        <w:jc w:val="both"/>
      </w:pPr>
      <w:r>
        <w:rPr>
          <w:color w:val="auto"/>
        </w:rPr>
        <w:t xml:space="preserve">12. </w:t>
      </w:r>
      <w:r w:rsidRPr="00323E6B">
        <w:t xml:space="preserve">Paslaugų kaina dėl kainų </w:t>
      </w:r>
      <w:r>
        <w:t>pokyčio</w:t>
      </w:r>
      <w:r w:rsidRPr="00323E6B">
        <w:t xml:space="preserve"> nebus perskaičiuojama, visą riziką dėl Paslaugų kainos padidėjimo prisiima Teikėjas.</w:t>
      </w:r>
      <w:r>
        <w:t xml:space="preserve"> </w:t>
      </w:r>
    </w:p>
    <w:p w14:paraId="6BD85EB9" w14:textId="77777777" w:rsidR="004C401A" w:rsidRPr="008E5522" w:rsidRDefault="004C401A" w:rsidP="004C401A">
      <w:pPr>
        <w:ind w:firstLine="709"/>
        <w:contextualSpacing/>
        <w:jc w:val="both"/>
        <w:rPr>
          <w:color w:val="auto"/>
          <w:szCs w:val="24"/>
        </w:rPr>
      </w:pPr>
      <w:r w:rsidRPr="008E5522">
        <w:rPr>
          <w:color w:val="auto"/>
          <w:szCs w:val="24"/>
        </w:rPr>
        <w:t xml:space="preserve">13. </w:t>
      </w:r>
      <w:r w:rsidRPr="00EB46D8">
        <w:rPr>
          <w:color w:val="auto"/>
          <w:szCs w:val="24"/>
        </w:rPr>
        <w:t>Teikėjas sąskaitą–faktūrą ir ją pagrindžiančius dokumentus (jei tokie yra), privalo pateikti Užsakovui naudojantis elektronine paslauga „SABIS“.</w:t>
      </w:r>
    </w:p>
    <w:p w14:paraId="66B6E2C7" w14:textId="77777777" w:rsidR="004C401A" w:rsidRPr="008E5522" w:rsidRDefault="004C401A" w:rsidP="004C401A">
      <w:pPr>
        <w:ind w:firstLine="709"/>
        <w:contextualSpacing/>
        <w:jc w:val="both"/>
        <w:rPr>
          <w:rFonts w:eastAsiaTheme="minorHAnsi"/>
          <w:color w:val="auto"/>
          <w:szCs w:val="24"/>
        </w:rPr>
      </w:pPr>
      <w:r w:rsidRPr="008E5522">
        <w:rPr>
          <w:color w:val="auto"/>
          <w:szCs w:val="24"/>
        </w:rPr>
        <w:t xml:space="preserve">14. </w:t>
      </w:r>
      <w:r w:rsidRPr="008E5522">
        <w:rPr>
          <w:rFonts w:eastAsiaTheme="minorHAnsi"/>
          <w:color w:val="auto"/>
          <w:szCs w:val="24"/>
        </w:rPr>
        <w:t>Užsakovas numato tiesioginio atsiskaitymo galimybę su Sutartyje nurodytu (-</w:t>
      </w:r>
      <w:proofErr w:type="spellStart"/>
      <w:r w:rsidRPr="008E5522">
        <w:rPr>
          <w:rFonts w:eastAsiaTheme="minorHAnsi"/>
          <w:color w:val="auto"/>
          <w:szCs w:val="24"/>
        </w:rPr>
        <w:t>ais</w:t>
      </w:r>
      <w:proofErr w:type="spellEnd"/>
      <w:r w:rsidRPr="008E5522">
        <w:rPr>
          <w:rFonts w:eastAsiaTheme="minorHAnsi"/>
          <w:color w:val="auto"/>
          <w:szCs w:val="24"/>
        </w:rPr>
        <w:t>) subteikėju (-</w:t>
      </w:r>
      <w:proofErr w:type="spellStart"/>
      <w:r w:rsidRPr="008E5522">
        <w:rPr>
          <w:rFonts w:eastAsiaTheme="minorHAnsi"/>
          <w:color w:val="auto"/>
          <w:szCs w:val="24"/>
        </w:rPr>
        <w:t>ais</w:t>
      </w:r>
      <w:proofErr w:type="spellEnd"/>
      <w:r w:rsidRPr="008E5522">
        <w:rPr>
          <w:rFonts w:eastAsiaTheme="minorHAnsi"/>
          <w:color w:val="auto"/>
          <w:szCs w:val="24"/>
        </w:rPr>
        <w:t>; toliau – subteikėjas/subteikėjai) tokiomis sąlygomis:</w:t>
      </w:r>
    </w:p>
    <w:p w14:paraId="1126EB00" w14:textId="77777777" w:rsidR="004C401A" w:rsidRPr="008E5522" w:rsidRDefault="004C401A" w:rsidP="004C401A">
      <w:pPr>
        <w:ind w:firstLine="709"/>
        <w:contextualSpacing/>
        <w:jc w:val="both"/>
        <w:rPr>
          <w:rFonts w:eastAsiaTheme="minorHAnsi"/>
          <w:color w:val="auto"/>
          <w:szCs w:val="24"/>
        </w:rPr>
      </w:pPr>
      <w:r w:rsidRPr="008E5522">
        <w:rPr>
          <w:rFonts w:eastAsiaTheme="minorHAnsi"/>
          <w:color w:val="auto"/>
          <w:szCs w:val="24"/>
        </w:rPr>
        <w:t xml:space="preserve">14.1. </w:t>
      </w:r>
      <w:r w:rsidRPr="008E5522">
        <w:rPr>
          <w:color w:val="auto"/>
          <w:szCs w:val="24"/>
        </w:rPr>
        <w:t xml:space="preserve">Užsakovas ne vėliau, kaip per 3 (tris) darbo dienas po Sutarties įsigaliojimo (jei yra žinomi subteikėjai) arba po informacijos apie juos gavimo raštu informuoja subteikėjus apie </w:t>
      </w:r>
      <w:r w:rsidRPr="008E5522">
        <w:rPr>
          <w:rFonts w:eastAsiaTheme="minorHAnsi"/>
          <w:color w:val="auto"/>
          <w:szCs w:val="24"/>
        </w:rPr>
        <w:t>tiesioginio atsiskaitymo galimybę;</w:t>
      </w:r>
    </w:p>
    <w:p w14:paraId="1D121866" w14:textId="77777777" w:rsidR="004C401A" w:rsidRPr="008E5522" w:rsidRDefault="004C401A" w:rsidP="004C401A">
      <w:pPr>
        <w:ind w:firstLine="709"/>
        <w:contextualSpacing/>
        <w:jc w:val="both"/>
        <w:rPr>
          <w:color w:val="auto"/>
          <w:szCs w:val="24"/>
        </w:rPr>
      </w:pPr>
      <w:r w:rsidRPr="008E5522">
        <w:rPr>
          <w:color w:val="auto"/>
          <w:szCs w:val="24"/>
        </w:rPr>
        <w:t xml:space="preserve">14.2. subteikėjas, norėdamas pasinaudoti tiesioginio atsiskaitymo galimybe,  raštu pateikia prašymą ir Teikėjo sutikimą dėl tiesioginio mokėjimo jam atlikimo Užsakovui, sudaroma trišalė tiesioginio atsiskaitymo sutartis tarp Užsakovo, Teikėjo ir jo subteikėjo, nustatanti tiesioginio atsiskaitymo su subteikėju tvarką, atsižvelgiant į pirkimo dokumentuose, Sutartyje ir </w:t>
      </w:r>
      <w:proofErr w:type="spellStart"/>
      <w:r w:rsidRPr="008E5522">
        <w:rPr>
          <w:color w:val="auto"/>
          <w:szCs w:val="24"/>
        </w:rPr>
        <w:t>subteikimo</w:t>
      </w:r>
      <w:proofErr w:type="spellEnd"/>
      <w:r w:rsidRPr="008E5522">
        <w:rPr>
          <w:color w:val="auto"/>
          <w:szCs w:val="24"/>
        </w:rPr>
        <w:t xml:space="preserve"> sutartyje nustatytus reikalavimus. Kilus ginčui tarp Teikėjo ir subteikėjo, jie ginčus sprendžia savarankiškai, Užsakovui nedalyvaujant. Trišalėje sutartyje atsiskaitymo su subteikėju tvarka nustatoma vadovaujantis šioje Sutartyje numatyta atsiskaitymo tvarka. Tiesioginis atsiskaitymas subteikėju gali būti atliekamas tik po to, kai subteikėjas suteikia Paslaugas. Subteikėjui išmokėtų sumų dydžiu yra mažinamos Teikėjui mokėtinos sumos. Subteikėjui negali būti mokamas avansas;</w:t>
      </w:r>
    </w:p>
    <w:p w14:paraId="5A3EB9C6" w14:textId="77777777" w:rsidR="004C401A" w:rsidRPr="008E5522" w:rsidRDefault="004C401A" w:rsidP="004C401A">
      <w:pPr>
        <w:ind w:firstLine="709"/>
        <w:contextualSpacing/>
        <w:jc w:val="both"/>
        <w:rPr>
          <w:color w:val="auto"/>
          <w:szCs w:val="24"/>
        </w:rPr>
      </w:pPr>
      <w:r w:rsidRPr="008E5522">
        <w:rPr>
          <w:color w:val="auto"/>
          <w:szCs w:val="24"/>
        </w:rPr>
        <w:t>14.3. tiesioginio atsiskaitymo su subteikėju galimybė nekeičia Teikėjo atsakomybės dėl Sutarties vykdymo.</w:t>
      </w:r>
    </w:p>
    <w:p w14:paraId="3369CE07" w14:textId="77777777" w:rsidR="004C401A" w:rsidRPr="008E5522" w:rsidRDefault="004C401A" w:rsidP="004C401A">
      <w:pPr>
        <w:tabs>
          <w:tab w:val="left" w:pos="709"/>
        </w:tabs>
        <w:contextualSpacing/>
        <w:jc w:val="both"/>
        <w:rPr>
          <w:color w:val="auto"/>
          <w:szCs w:val="24"/>
        </w:rPr>
      </w:pPr>
      <w:r w:rsidRPr="008E5522">
        <w:rPr>
          <w:color w:val="auto"/>
          <w:szCs w:val="24"/>
        </w:rPr>
        <w:t xml:space="preserve">            15. Teikėjas negali perleisti tretiesiems asmenims visų ar dalies savo teisių, išskyrus piniginius reikalavimus, kaip numatyta Sutartyje. </w:t>
      </w:r>
    </w:p>
    <w:p w14:paraId="7D11A800" w14:textId="77777777" w:rsidR="004C401A" w:rsidRPr="00323E6B" w:rsidRDefault="004C401A" w:rsidP="004C401A">
      <w:pPr>
        <w:tabs>
          <w:tab w:val="left" w:pos="0"/>
          <w:tab w:val="left" w:pos="567"/>
        </w:tabs>
        <w:contextualSpacing/>
        <w:jc w:val="both"/>
        <w:rPr>
          <w:szCs w:val="24"/>
        </w:rPr>
      </w:pPr>
    </w:p>
    <w:p w14:paraId="2966F074" w14:textId="77777777" w:rsidR="004C401A" w:rsidRPr="003A37F4" w:rsidRDefault="004C401A" w:rsidP="004C401A">
      <w:pPr>
        <w:tabs>
          <w:tab w:val="left" w:pos="0"/>
        </w:tabs>
        <w:jc w:val="center"/>
        <w:outlineLvl w:val="8"/>
        <w:rPr>
          <w:b/>
          <w:color w:val="auto"/>
          <w:szCs w:val="24"/>
          <w:lang w:eastAsia="lt-LT"/>
        </w:rPr>
      </w:pPr>
      <w:r w:rsidRPr="003A37F4">
        <w:rPr>
          <w:b/>
          <w:color w:val="auto"/>
          <w:szCs w:val="24"/>
          <w:lang w:eastAsia="lt-LT"/>
        </w:rPr>
        <w:t>IV SKYRIUS</w:t>
      </w:r>
    </w:p>
    <w:p w14:paraId="6D234DB5" w14:textId="77777777" w:rsidR="004C401A" w:rsidRDefault="004C401A" w:rsidP="004C401A">
      <w:pPr>
        <w:tabs>
          <w:tab w:val="left" w:pos="0"/>
        </w:tabs>
        <w:jc w:val="center"/>
        <w:outlineLvl w:val="8"/>
        <w:rPr>
          <w:b/>
          <w:color w:val="auto"/>
          <w:szCs w:val="24"/>
          <w:lang w:eastAsia="lt-LT"/>
        </w:rPr>
      </w:pPr>
      <w:r w:rsidRPr="003A37F4">
        <w:rPr>
          <w:b/>
          <w:color w:val="auto"/>
          <w:szCs w:val="24"/>
          <w:lang w:eastAsia="lt-LT"/>
        </w:rPr>
        <w:t xml:space="preserve"> ŠALIŲ ĮSIPAREIGOJIMAI</w:t>
      </w:r>
    </w:p>
    <w:p w14:paraId="7E69021A" w14:textId="77777777" w:rsidR="004C401A" w:rsidRPr="003A37F4" w:rsidRDefault="004C401A" w:rsidP="004C401A">
      <w:pPr>
        <w:tabs>
          <w:tab w:val="left" w:pos="0"/>
        </w:tabs>
        <w:jc w:val="center"/>
        <w:outlineLvl w:val="8"/>
        <w:rPr>
          <w:b/>
          <w:color w:val="auto"/>
          <w:szCs w:val="24"/>
          <w:lang w:eastAsia="lt-LT"/>
        </w:rPr>
      </w:pPr>
    </w:p>
    <w:p w14:paraId="1D828846" w14:textId="77777777" w:rsidR="004C401A" w:rsidRPr="008E5522" w:rsidRDefault="004C401A" w:rsidP="004C401A">
      <w:pPr>
        <w:tabs>
          <w:tab w:val="left" w:pos="0"/>
        </w:tabs>
        <w:ind w:firstLine="709"/>
        <w:contextualSpacing/>
        <w:jc w:val="both"/>
        <w:rPr>
          <w:color w:val="auto"/>
          <w:szCs w:val="24"/>
        </w:rPr>
      </w:pPr>
      <w:r w:rsidRPr="008E5522">
        <w:rPr>
          <w:color w:val="auto"/>
          <w:szCs w:val="24"/>
        </w:rPr>
        <w:t>16. Užsakovas įsipareigoja:</w:t>
      </w:r>
    </w:p>
    <w:p w14:paraId="33B29D67" w14:textId="77777777" w:rsidR="004C401A" w:rsidRPr="008E5522" w:rsidRDefault="004C401A" w:rsidP="004C401A">
      <w:pPr>
        <w:tabs>
          <w:tab w:val="left" w:pos="0"/>
        </w:tabs>
        <w:ind w:firstLine="709"/>
        <w:contextualSpacing/>
        <w:jc w:val="both"/>
        <w:rPr>
          <w:color w:val="auto"/>
          <w:szCs w:val="24"/>
        </w:rPr>
      </w:pPr>
      <w:r w:rsidRPr="008E5522">
        <w:rPr>
          <w:color w:val="auto"/>
          <w:szCs w:val="24"/>
        </w:rPr>
        <w:t>16.1. suteikti Teikėjui visą informaciją, reikalingą Sutartyje numatytoms Paslaugoms suteikti;</w:t>
      </w:r>
    </w:p>
    <w:p w14:paraId="664D4631" w14:textId="77777777" w:rsidR="004C401A" w:rsidRPr="008E5522" w:rsidRDefault="004C401A" w:rsidP="004C401A">
      <w:pPr>
        <w:tabs>
          <w:tab w:val="left" w:pos="0"/>
        </w:tabs>
        <w:ind w:firstLine="709"/>
        <w:contextualSpacing/>
        <w:jc w:val="both"/>
        <w:rPr>
          <w:color w:val="auto"/>
          <w:szCs w:val="24"/>
        </w:rPr>
      </w:pPr>
      <w:r w:rsidRPr="008E5522">
        <w:rPr>
          <w:color w:val="auto"/>
          <w:szCs w:val="24"/>
        </w:rPr>
        <w:t>16.2. vykdyti teikiamų Paslaugų priežiūrą;</w:t>
      </w:r>
    </w:p>
    <w:p w14:paraId="3D8AB478" w14:textId="77777777" w:rsidR="004C401A" w:rsidRPr="008E5522" w:rsidRDefault="004C401A" w:rsidP="004C401A">
      <w:pPr>
        <w:tabs>
          <w:tab w:val="left" w:pos="0"/>
          <w:tab w:val="left" w:pos="709"/>
          <w:tab w:val="left" w:pos="993"/>
        </w:tabs>
        <w:contextualSpacing/>
        <w:jc w:val="both"/>
        <w:rPr>
          <w:color w:val="auto"/>
          <w:szCs w:val="24"/>
        </w:rPr>
      </w:pPr>
      <w:r w:rsidRPr="008E5522">
        <w:rPr>
          <w:color w:val="auto"/>
          <w:szCs w:val="24"/>
        </w:rPr>
        <w:tab/>
        <w:t>16.3. priimti tinkamai ir kokybiškai suteiktas Paslaugas;</w:t>
      </w:r>
    </w:p>
    <w:p w14:paraId="0D3A444D" w14:textId="77777777" w:rsidR="004C401A" w:rsidRPr="008E5522" w:rsidRDefault="004C401A" w:rsidP="004C401A">
      <w:pPr>
        <w:tabs>
          <w:tab w:val="left" w:pos="0"/>
          <w:tab w:val="left" w:pos="993"/>
        </w:tabs>
        <w:ind w:firstLine="709"/>
        <w:contextualSpacing/>
        <w:jc w:val="both"/>
        <w:rPr>
          <w:color w:val="auto"/>
          <w:szCs w:val="24"/>
        </w:rPr>
      </w:pPr>
      <w:r w:rsidRPr="008E5522">
        <w:rPr>
          <w:color w:val="auto"/>
          <w:szCs w:val="24"/>
        </w:rPr>
        <w:t>16.4. už kokybiškai ir laiku suteiktas Paslaugas sumokėti Teikėjui šioje Sutartyje numatytomis sąlygomis ir terminais pagal pateiktą sąskaitą-faktūrą.</w:t>
      </w:r>
    </w:p>
    <w:p w14:paraId="0F5AF63F" w14:textId="77777777" w:rsidR="004C401A" w:rsidRPr="008E5522" w:rsidRDefault="004C401A" w:rsidP="004C401A">
      <w:pPr>
        <w:tabs>
          <w:tab w:val="left" w:pos="0"/>
          <w:tab w:val="left" w:pos="993"/>
        </w:tabs>
        <w:ind w:firstLine="709"/>
        <w:contextualSpacing/>
        <w:jc w:val="both"/>
        <w:rPr>
          <w:color w:val="auto"/>
          <w:szCs w:val="24"/>
        </w:rPr>
      </w:pPr>
      <w:r w:rsidRPr="008E5522">
        <w:rPr>
          <w:color w:val="auto"/>
          <w:szCs w:val="24"/>
        </w:rPr>
        <w:t>17. Teikėjas įsipareigoja:</w:t>
      </w:r>
    </w:p>
    <w:p w14:paraId="2FA5922C" w14:textId="7A6E499F" w:rsidR="004C401A" w:rsidRPr="00323E6B" w:rsidRDefault="004C401A" w:rsidP="004C401A">
      <w:pPr>
        <w:tabs>
          <w:tab w:val="left" w:pos="0"/>
        </w:tabs>
        <w:ind w:firstLine="709"/>
        <w:contextualSpacing/>
        <w:jc w:val="both"/>
        <w:rPr>
          <w:szCs w:val="24"/>
        </w:rPr>
      </w:pPr>
      <w:r w:rsidRPr="00323E6B">
        <w:rPr>
          <w:szCs w:val="24"/>
        </w:rPr>
        <w:t>1</w:t>
      </w:r>
      <w:r>
        <w:rPr>
          <w:szCs w:val="24"/>
        </w:rPr>
        <w:t>7</w:t>
      </w:r>
      <w:r w:rsidRPr="00323E6B">
        <w:rPr>
          <w:szCs w:val="24"/>
        </w:rPr>
        <w:t>.1. tinkamai, kokybiškai ir laiku suteikti Paslaugas pagal Sutartyje ir Techninėje specifikacijoje nurodytus reikalavimus;</w:t>
      </w:r>
    </w:p>
    <w:p w14:paraId="7DE5802A" w14:textId="77777777" w:rsidR="004C401A" w:rsidRPr="008E5522" w:rsidRDefault="004C401A" w:rsidP="004C401A">
      <w:pPr>
        <w:tabs>
          <w:tab w:val="left" w:pos="0"/>
        </w:tabs>
        <w:ind w:firstLine="709"/>
        <w:contextualSpacing/>
        <w:jc w:val="both"/>
        <w:rPr>
          <w:color w:val="auto"/>
          <w:szCs w:val="24"/>
        </w:rPr>
      </w:pPr>
      <w:r w:rsidRPr="008E5522">
        <w:rPr>
          <w:color w:val="auto"/>
          <w:szCs w:val="24"/>
        </w:rPr>
        <w:t>17.2. atlyginti Užsakovui ir tretiesiems asmenims atsiradusius nuostolius dėl netinkamo Sutarties vykdymo ar nevykdymo;</w:t>
      </w:r>
    </w:p>
    <w:p w14:paraId="6872D7D2" w14:textId="77777777" w:rsidR="004C401A" w:rsidRPr="008E5522" w:rsidRDefault="004C401A" w:rsidP="004C401A">
      <w:pPr>
        <w:tabs>
          <w:tab w:val="left" w:pos="0"/>
        </w:tabs>
        <w:ind w:firstLine="709"/>
        <w:contextualSpacing/>
        <w:jc w:val="both"/>
        <w:rPr>
          <w:color w:val="auto"/>
          <w:szCs w:val="24"/>
        </w:rPr>
      </w:pPr>
      <w:r w:rsidRPr="008E5522">
        <w:rPr>
          <w:color w:val="auto"/>
          <w:szCs w:val="24"/>
        </w:rPr>
        <w:lastRenderedPageBreak/>
        <w:t>17.3. jeigu Teikėjo kvalifikacija dėl teisės verstis atitinkama veikla nebuvo tikrinama arba tikrinama ne visa apimtimi, Teikėjas Užsakovui įsipareigoja, kad Sutartį vykdys tik tokią teisę turintys asmenys;</w:t>
      </w:r>
    </w:p>
    <w:p w14:paraId="18CE8A34" w14:textId="740B4ABA" w:rsidR="004C401A" w:rsidRPr="00E0740D" w:rsidRDefault="004C401A" w:rsidP="004C401A">
      <w:pPr>
        <w:pStyle w:val="Komentarotekstas"/>
        <w:jc w:val="both"/>
        <w:rPr>
          <w:sz w:val="24"/>
          <w:szCs w:val="24"/>
        </w:rPr>
      </w:pPr>
      <w:r w:rsidRPr="00887375">
        <w:rPr>
          <w:sz w:val="24"/>
          <w:szCs w:val="24"/>
        </w:rPr>
        <w:t xml:space="preserve">            17.4. </w:t>
      </w:r>
      <w:r>
        <w:rPr>
          <w:sz w:val="24"/>
          <w:szCs w:val="24"/>
        </w:rPr>
        <w:t>Teikėjas</w:t>
      </w:r>
      <w:r w:rsidRPr="00887375">
        <w:rPr>
          <w:sz w:val="24"/>
          <w:szCs w:val="24"/>
        </w:rPr>
        <w:t xml:space="preserve"> per 5 (penkias) darbo dienas po Sutarties įsigaliojimo privalo pateikti su Užsakovu suderintą </w:t>
      </w:r>
      <w:r>
        <w:rPr>
          <w:sz w:val="24"/>
          <w:szCs w:val="24"/>
        </w:rPr>
        <w:t>Paslaugų teikimo</w:t>
      </w:r>
      <w:r w:rsidRPr="00887375">
        <w:rPr>
          <w:sz w:val="24"/>
          <w:szCs w:val="24"/>
        </w:rPr>
        <w:t xml:space="preserve"> grafiką ir jo laikytis</w:t>
      </w:r>
      <w:r w:rsidRPr="00E0740D">
        <w:rPr>
          <w:sz w:val="24"/>
          <w:szCs w:val="24"/>
        </w:rPr>
        <w:t>;</w:t>
      </w:r>
    </w:p>
    <w:p w14:paraId="03D15868" w14:textId="77777777" w:rsidR="00C8235D" w:rsidRDefault="004C401A" w:rsidP="004C401A">
      <w:pPr>
        <w:pStyle w:val="Komentarotekstas"/>
        <w:jc w:val="both"/>
        <w:rPr>
          <w:sz w:val="24"/>
          <w:szCs w:val="24"/>
        </w:rPr>
      </w:pPr>
      <w:r w:rsidRPr="00E0740D">
        <w:rPr>
          <w:sz w:val="24"/>
          <w:szCs w:val="24"/>
        </w:rPr>
        <w:t xml:space="preserve">             17.5. </w:t>
      </w:r>
      <w:r w:rsidRPr="00D75D10">
        <w:rPr>
          <w:sz w:val="24"/>
          <w:szCs w:val="24"/>
        </w:rPr>
        <w:t>Teikėjas įsipareigoja perduoti Užsakovui teisę neribotai naudotis, viešai demonstruoti, saugoti ir atnaujinti Sutarties vykdymo metu sukurtą interaktyvios projekcijos turinį, įskaitant tekstus, grafinius sprendinius, animacijas, garso įrašus, subtitrus, vertimus ir kitą specialiai šiai Sutarčiai sukurtą turinį. Teikėjas privalo perduoti visus failus ir kitą medžiagą, reikalingą sukurtam turiniui naudoti ir eksploatuoti. Užsakovas turi teisę naudoti perduotą turinį savo veikloje be papildomo mokesčio</w:t>
      </w:r>
      <w:r w:rsidR="00C8235D">
        <w:rPr>
          <w:sz w:val="24"/>
          <w:szCs w:val="24"/>
        </w:rPr>
        <w:t>;</w:t>
      </w:r>
    </w:p>
    <w:p w14:paraId="69D1165C" w14:textId="77777777" w:rsidR="004C401A" w:rsidRPr="00323E6B" w:rsidRDefault="004C401A" w:rsidP="004C401A">
      <w:pPr>
        <w:ind w:firstLine="709"/>
        <w:contextualSpacing/>
        <w:jc w:val="both"/>
        <w:rPr>
          <w:szCs w:val="24"/>
        </w:rPr>
      </w:pPr>
      <w:r w:rsidRPr="00323E6B">
        <w:rPr>
          <w:szCs w:val="24"/>
        </w:rPr>
        <w:t>1</w:t>
      </w:r>
      <w:r>
        <w:rPr>
          <w:szCs w:val="24"/>
        </w:rPr>
        <w:t>8</w:t>
      </w:r>
      <w:r w:rsidRPr="00323E6B">
        <w:rPr>
          <w:szCs w:val="24"/>
        </w:rPr>
        <w:t>. Sutarčiai vykdyti pasitelkiami šie su</w:t>
      </w:r>
      <w:r>
        <w:rPr>
          <w:szCs w:val="24"/>
        </w:rPr>
        <w:t>b</w:t>
      </w:r>
      <w:r w:rsidRPr="00323E6B">
        <w:rPr>
          <w:szCs w:val="24"/>
        </w:rPr>
        <w:t xml:space="preserve">teikėjai: </w:t>
      </w:r>
      <w:r w:rsidRPr="00323E6B">
        <w:rPr>
          <w:i/>
          <w:szCs w:val="24"/>
        </w:rPr>
        <w:t>(</w:t>
      </w:r>
      <w:r w:rsidRPr="007132D2">
        <w:rPr>
          <w:i/>
          <w:iCs/>
          <w:szCs w:val="24"/>
          <w:highlight w:val="lightGray"/>
        </w:rPr>
        <w:t>surašyti Teikėjo pasiūlyme nurodytus subteikėjus, jeigu tokių nėra, tuomet parašyti</w:t>
      </w:r>
      <w:r>
        <w:rPr>
          <w:i/>
          <w:iCs/>
          <w:szCs w:val="24"/>
          <w:highlight w:val="lightGray"/>
        </w:rPr>
        <w:t xml:space="preserve">, kad </w:t>
      </w:r>
      <w:r w:rsidRPr="007132D2">
        <w:rPr>
          <w:i/>
          <w:iCs/>
          <w:szCs w:val="24"/>
          <w:highlight w:val="lightGray"/>
        </w:rPr>
        <w:t>nepasitelkiami</w:t>
      </w:r>
      <w:r>
        <w:rPr>
          <w:iCs/>
          <w:szCs w:val="24"/>
          <w:highlight w:val="lightGray"/>
        </w:rPr>
        <w:t>)</w:t>
      </w:r>
      <w:r w:rsidRPr="00323E6B">
        <w:rPr>
          <w:i/>
          <w:iCs/>
          <w:szCs w:val="24"/>
        </w:rPr>
        <w:t>.</w:t>
      </w:r>
      <w:r w:rsidRPr="00323E6B">
        <w:rPr>
          <w:szCs w:val="24"/>
        </w:rPr>
        <w:t xml:space="preserve">  </w:t>
      </w:r>
    </w:p>
    <w:p w14:paraId="1553B3EC" w14:textId="11675C87" w:rsidR="004C401A" w:rsidRPr="008E5522" w:rsidRDefault="004C401A" w:rsidP="004C401A">
      <w:pPr>
        <w:ind w:firstLine="851"/>
        <w:contextualSpacing/>
        <w:jc w:val="both"/>
        <w:rPr>
          <w:color w:val="auto"/>
          <w:szCs w:val="24"/>
        </w:rPr>
      </w:pPr>
      <w:r w:rsidRPr="008E5522">
        <w:rPr>
          <w:color w:val="auto"/>
          <w:szCs w:val="24"/>
        </w:rPr>
        <w:t xml:space="preserve">Teikėjas įsipareigoja ne vėliau kaip iki Sutarties vykdymo pradžios raštu pranešti Užsakovo atstovui subteikėjų kontaktinius duomenis ir subteikėjų atstovus. </w:t>
      </w:r>
    </w:p>
    <w:p w14:paraId="472A18CF" w14:textId="77777777" w:rsidR="004C401A" w:rsidRPr="008E5522" w:rsidRDefault="004C401A" w:rsidP="004C401A">
      <w:pPr>
        <w:ind w:firstLine="709"/>
        <w:contextualSpacing/>
        <w:jc w:val="both"/>
        <w:rPr>
          <w:strike/>
          <w:color w:val="auto"/>
          <w:szCs w:val="24"/>
          <w:lang w:eastAsia="zh-CN"/>
        </w:rPr>
      </w:pPr>
      <w:r w:rsidRPr="008E5522">
        <w:rPr>
          <w:color w:val="auto"/>
          <w:szCs w:val="24"/>
        </w:rPr>
        <w:t>19. 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Užsakovą.</w:t>
      </w:r>
    </w:p>
    <w:p w14:paraId="3506A041" w14:textId="77777777" w:rsidR="004C401A" w:rsidRPr="008E5522" w:rsidRDefault="004C401A" w:rsidP="004C401A">
      <w:pPr>
        <w:ind w:firstLine="709"/>
        <w:contextualSpacing/>
        <w:jc w:val="both"/>
        <w:rPr>
          <w:strike/>
          <w:color w:val="auto"/>
          <w:szCs w:val="24"/>
        </w:rPr>
      </w:pPr>
      <w:r w:rsidRPr="008E5522">
        <w:rPr>
          <w:color w:val="auto"/>
          <w:szCs w:val="24"/>
        </w:rPr>
        <w:t>20. Užsakovas reikalauja, kad kartu su informacija apie naujus subteikėjus (kai jų pajėgumais remiamasi kvalifikacijai pagrįsti) būtų pateikti atitiktį kvalifikaciniams reikalavimams (jei jie buvo keliami) patvirtinantys dokumentai. Anksčiau minėti dokumentai pateikiami tai dienai, kai Teikėjas kreipiasi į Užsakovą su prašymu pakeisti subteikėjus.</w:t>
      </w:r>
    </w:p>
    <w:p w14:paraId="5A3EBC65" w14:textId="77777777" w:rsidR="004C401A" w:rsidRPr="008E5522" w:rsidRDefault="004C401A" w:rsidP="004C401A">
      <w:pPr>
        <w:ind w:firstLine="709"/>
        <w:contextualSpacing/>
        <w:jc w:val="both"/>
        <w:rPr>
          <w:color w:val="auto"/>
          <w:szCs w:val="24"/>
        </w:rPr>
      </w:pPr>
      <w:r w:rsidRPr="008E5522">
        <w:rPr>
          <w:color w:val="auto"/>
          <w:szCs w:val="24"/>
        </w:rPr>
        <w:t>21. Papildomai ar naujai pasitelkiamu subteikėju negali būti viešojo pirkimo dalyvis ar pasiūlymą viešajame pirkime teikusios tiekėjų grupės partneris.</w:t>
      </w:r>
    </w:p>
    <w:p w14:paraId="33CE6647" w14:textId="77777777" w:rsidR="004C401A" w:rsidRPr="008E5522" w:rsidRDefault="004C401A" w:rsidP="004C401A">
      <w:pPr>
        <w:ind w:firstLine="709"/>
        <w:contextualSpacing/>
        <w:jc w:val="both"/>
        <w:rPr>
          <w:color w:val="auto"/>
          <w:szCs w:val="24"/>
        </w:rPr>
      </w:pPr>
      <w:r w:rsidRPr="008E5522">
        <w:rPr>
          <w:color w:val="auto"/>
          <w:szCs w:val="24"/>
        </w:rPr>
        <w:t>22. Pakeitus Sutartyje numatytus subteikėjus vietomis, perdavus didesnę (mažesnę)  Sutarties dalį (veiklą), negu buvo suderinta, kitam Sutartyje numatytam subteikėjui, ir (ar) pasitelkus papildomus ar naujus subteikėjus, subteikėjai gali pradėti vykdyti Sutartį, tik Užsakovui ir Teikėjui pasirašius papildomą susitarimą prie Sutarties. Šiame susitarime nurodoma pagrindinė informacija apie subteikėją ir Sutarties dalis (veikla), kuriai jis yra pasitelkiamas. Šis papildomas susitarimas tampa neatskiriama Sutarties dalimi.</w:t>
      </w:r>
    </w:p>
    <w:p w14:paraId="103687BD" w14:textId="77777777" w:rsidR="004C401A" w:rsidRPr="00323E6B" w:rsidRDefault="004C401A" w:rsidP="004C401A">
      <w:pPr>
        <w:tabs>
          <w:tab w:val="left" w:pos="0"/>
        </w:tabs>
        <w:contextualSpacing/>
        <w:jc w:val="both"/>
        <w:rPr>
          <w:szCs w:val="24"/>
        </w:rPr>
      </w:pPr>
    </w:p>
    <w:p w14:paraId="17021E40" w14:textId="77777777" w:rsidR="004C401A" w:rsidRDefault="004C401A" w:rsidP="004C401A">
      <w:pPr>
        <w:jc w:val="center"/>
        <w:rPr>
          <w:b/>
          <w:szCs w:val="24"/>
        </w:rPr>
      </w:pPr>
      <w:r w:rsidRPr="00323E6B">
        <w:rPr>
          <w:b/>
          <w:szCs w:val="24"/>
        </w:rPr>
        <w:t>V</w:t>
      </w:r>
      <w:r>
        <w:rPr>
          <w:b/>
          <w:szCs w:val="24"/>
        </w:rPr>
        <w:t xml:space="preserve"> SKYRIUS</w:t>
      </w:r>
    </w:p>
    <w:p w14:paraId="474F46C1" w14:textId="77777777" w:rsidR="004C401A" w:rsidRDefault="004C401A" w:rsidP="004C401A">
      <w:pPr>
        <w:jc w:val="center"/>
        <w:rPr>
          <w:b/>
          <w:szCs w:val="24"/>
        </w:rPr>
      </w:pPr>
      <w:r w:rsidRPr="00323E6B">
        <w:rPr>
          <w:b/>
          <w:szCs w:val="24"/>
        </w:rPr>
        <w:t xml:space="preserve"> ŠALIŲ ATSAKOMYBĖ</w:t>
      </w:r>
    </w:p>
    <w:p w14:paraId="475A3B38" w14:textId="77777777" w:rsidR="004C401A" w:rsidRPr="00323E6B" w:rsidRDefault="004C401A" w:rsidP="004C401A">
      <w:pPr>
        <w:jc w:val="center"/>
        <w:rPr>
          <w:b/>
          <w:szCs w:val="24"/>
        </w:rPr>
      </w:pPr>
    </w:p>
    <w:p w14:paraId="6B9EBCC4" w14:textId="5B21B3BC" w:rsidR="004C401A" w:rsidRPr="00447F80" w:rsidRDefault="004C401A" w:rsidP="004C401A">
      <w:pPr>
        <w:ind w:firstLine="709"/>
        <w:contextualSpacing/>
        <w:jc w:val="both"/>
        <w:rPr>
          <w:rFonts w:eastAsiaTheme="minorHAnsi"/>
          <w:szCs w:val="24"/>
          <w:lang w:eastAsia="lt-LT"/>
        </w:rPr>
      </w:pPr>
      <w:r w:rsidRPr="00323E6B">
        <w:rPr>
          <w:szCs w:val="24"/>
        </w:rPr>
        <w:t>2</w:t>
      </w:r>
      <w:r>
        <w:rPr>
          <w:szCs w:val="24"/>
        </w:rPr>
        <w:t>3</w:t>
      </w:r>
      <w:r w:rsidRPr="00323E6B">
        <w:rPr>
          <w:szCs w:val="24"/>
        </w:rPr>
        <w:t xml:space="preserve">. </w:t>
      </w:r>
      <w:r w:rsidRPr="00323E6B">
        <w:rPr>
          <w:szCs w:val="24"/>
          <w:lang w:eastAsia="lt-LT"/>
        </w:rPr>
        <w:t xml:space="preserve">Kiekvienu </w:t>
      </w:r>
      <w:r w:rsidRPr="00447F80">
        <w:rPr>
          <w:szCs w:val="24"/>
          <w:lang w:eastAsia="lt-LT"/>
        </w:rPr>
        <w:t xml:space="preserve">atveju Teikėjui praleidus bet kurios prievolės įvykdymo terminą, nustatytą šioje Sutartyje, Teikėjas, be atskiro Užsakovo įspėjimo, moka Užsakovui </w:t>
      </w:r>
      <w:r w:rsidRPr="00837A73">
        <w:rPr>
          <w:rFonts w:eastAsiaTheme="minorHAnsi"/>
          <w:iCs/>
          <w:szCs w:val="24"/>
          <w:lang w:eastAsia="lt-LT"/>
        </w:rPr>
        <w:t>0,05 procento delspinigius nuo Sutarties 8 punkte nurodytos Paslaugų kainos be PVM už kiekvieną uždelstą dieną.</w:t>
      </w:r>
      <w:r w:rsidRPr="00447F80">
        <w:rPr>
          <w:rFonts w:eastAsiaTheme="minorHAnsi"/>
          <w:szCs w:val="24"/>
          <w:lang w:eastAsia="lt-LT"/>
        </w:rPr>
        <w:t xml:space="preserve"> Užsakovas neprivalo įrodyti Teikėjui, kad patyrė nuostolių.</w:t>
      </w:r>
    </w:p>
    <w:p w14:paraId="43BC9AD9" w14:textId="60BF5338" w:rsidR="004C401A" w:rsidRPr="00447F80" w:rsidRDefault="004C401A" w:rsidP="004C401A">
      <w:pPr>
        <w:ind w:firstLine="709"/>
        <w:contextualSpacing/>
        <w:jc w:val="both"/>
        <w:rPr>
          <w:szCs w:val="24"/>
          <w:lang w:eastAsia="lt-LT"/>
        </w:rPr>
      </w:pPr>
      <w:r w:rsidRPr="00447F80">
        <w:rPr>
          <w:szCs w:val="24"/>
        </w:rPr>
        <w:t xml:space="preserve">24. </w:t>
      </w:r>
      <w:r w:rsidRPr="00447F80">
        <w:rPr>
          <w:szCs w:val="24"/>
          <w:lang w:eastAsia="lt-LT"/>
        </w:rPr>
        <w:t xml:space="preserve">Uždelsus laiku atsiskaityti už suteiktas Paslaugas, Užsakovas, Teikėjui reikalaujant, moka 0,05 procento delspinigius nuo laiku neapmokėtos sumos </w:t>
      </w:r>
      <w:r w:rsidR="008A033F">
        <w:rPr>
          <w:szCs w:val="24"/>
          <w:lang w:eastAsia="lt-LT"/>
        </w:rPr>
        <w:t xml:space="preserve">be PVM </w:t>
      </w:r>
      <w:r w:rsidRPr="00447F80">
        <w:rPr>
          <w:szCs w:val="24"/>
          <w:lang w:eastAsia="lt-LT"/>
        </w:rPr>
        <w:t>už kiekvieną vėlavimo dieną</w:t>
      </w:r>
      <w:r w:rsidRPr="00447F80">
        <w:rPr>
          <w:rFonts w:eastAsiaTheme="minorHAnsi"/>
          <w:szCs w:val="24"/>
          <w:lang w:eastAsia="lt-LT"/>
        </w:rPr>
        <w:t>.</w:t>
      </w:r>
    </w:p>
    <w:p w14:paraId="358D432F" w14:textId="49B15948" w:rsidR="004C401A" w:rsidRPr="00323E6B" w:rsidRDefault="004C401A" w:rsidP="004C401A">
      <w:pPr>
        <w:ind w:firstLine="709"/>
        <w:contextualSpacing/>
        <w:jc w:val="both"/>
        <w:rPr>
          <w:color w:val="auto"/>
          <w:szCs w:val="24"/>
        </w:rPr>
      </w:pPr>
      <w:r w:rsidRPr="00447F80">
        <w:rPr>
          <w:szCs w:val="24"/>
        </w:rPr>
        <w:t xml:space="preserve">25. </w:t>
      </w:r>
      <w:r w:rsidRPr="00447F80">
        <w:rPr>
          <w:color w:val="auto"/>
          <w:szCs w:val="24"/>
        </w:rPr>
        <w:t xml:space="preserve">Jei Teikėjas nekokybiškai, ne pagal Sutarties sąlygų reikalavimus, teikia Sutartyje numatytas Paslaugas, Užsakovas surašo Sutarties pažeidimo aktą. Šio akto pagrindu Užsakovas taiko Teikėjui </w:t>
      </w:r>
      <w:r w:rsidR="00447F80" w:rsidRPr="008A033F">
        <w:rPr>
          <w:rFonts w:eastAsiaTheme="minorHAnsi"/>
          <w:iCs/>
          <w:color w:val="auto"/>
          <w:szCs w:val="24"/>
        </w:rPr>
        <w:t>3 (trijų)</w:t>
      </w:r>
      <w:r w:rsidRPr="008A033F">
        <w:rPr>
          <w:rFonts w:eastAsiaTheme="minorHAnsi"/>
          <w:iCs/>
          <w:szCs w:val="24"/>
        </w:rPr>
        <w:t xml:space="preserve"> proc. nuo Sutarties 8 punkte nurodytos Paslaugų kainos be PVM</w:t>
      </w:r>
      <w:r w:rsidR="00447F80" w:rsidRPr="00447F80">
        <w:rPr>
          <w:rFonts w:eastAsiaTheme="minorHAnsi"/>
          <w:i/>
          <w:szCs w:val="24"/>
        </w:rPr>
        <w:t xml:space="preserve"> </w:t>
      </w:r>
      <w:r w:rsidRPr="00447F80">
        <w:rPr>
          <w:rFonts w:eastAsiaTheme="minorHAnsi"/>
          <w:szCs w:val="24"/>
        </w:rPr>
        <w:t>baudą už kiekvieną pažeidimą.</w:t>
      </w:r>
      <w:r w:rsidRPr="00447F80">
        <w:rPr>
          <w:color w:val="FF0000"/>
          <w:szCs w:val="24"/>
        </w:rPr>
        <w:t xml:space="preserve"> </w:t>
      </w:r>
      <w:r w:rsidRPr="00447F80">
        <w:rPr>
          <w:color w:val="auto"/>
          <w:szCs w:val="24"/>
        </w:rPr>
        <w:t>Nustatytus pažeidimus Teikėjas privalo pašalinti</w:t>
      </w:r>
      <w:r w:rsidRPr="00323E6B">
        <w:rPr>
          <w:color w:val="auto"/>
          <w:szCs w:val="24"/>
        </w:rPr>
        <w:t xml:space="preserve"> savo sąskaita. </w:t>
      </w:r>
    </w:p>
    <w:p w14:paraId="07573F70" w14:textId="77777777" w:rsidR="004C401A" w:rsidRPr="008E5522" w:rsidRDefault="004C401A" w:rsidP="004C401A">
      <w:pPr>
        <w:ind w:firstLine="709"/>
        <w:contextualSpacing/>
        <w:jc w:val="both"/>
        <w:rPr>
          <w:color w:val="auto"/>
          <w:szCs w:val="24"/>
        </w:rPr>
      </w:pPr>
      <w:r w:rsidRPr="008E5522">
        <w:rPr>
          <w:color w:val="auto"/>
          <w:szCs w:val="24"/>
        </w:rPr>
        <w:t xml:space="preserve">26. Užsakovas taip pat turi teisę nevykdyti mokėjimo Teikėjui, kol nebus pašalinti nustatyti pažeidimai, taip pat išskaičiuoti netesybų (baudas, delspinigius) sumas iš Teikėjui mokėtinų sumų, jeigu Teikėjas netesybų nesumoka pats per jam Užsakovo nurodytą terminą. </w:t>
      </w:r>
    </w:p>
    <w:p w14:paraId="39296B9A" w14:textId="71CC5581" w:rsidR="004C401A" w:rsidRPr="004C7AC3" w:rsidRDefault="004C401A" w:rsidP="004C401A">
      <w:pPr>
        <w:ind w:firstLine="709"/>
        <w:contextualSpacing/>
        <w:jc w:val="both"/>
        <w:rPr>
          <w:rFonts w:eastAsiaTheme="minorHAnsi"/>
          <w:szCs w:val="24"/>
          <w:lang w:eastAsia="lt-LT"/>
        </w:rPr>
      </w:pPr>
      <w:r w:rsidRPr="00323E6B">
        <w:rPr>
          <w:szCs w:val="24"/>
        </w:rPr>
        <w:t>2</w:t>
      </w:r>
      <w:r>
        <w:rPr>
          <w:szCs w:val="24"/>
        </w:rPr>
        <w:t>7</w:t>
      </w:r>
      <w:r w:rsidRPr="00323E6B">
        <w:rPr>
          <w:szCs w:val="24"/>
        </w:rPr>
        <w:t xml:space="preserve">. </w:t>
      </w:r>
      <w:r w:rsidRPr="00447F80">
        <w:rPr>
          <w:szCs w:val="24"/>
        </w:rPr>
        <w:t xml:space="preserve">Nutraukus Sutartį 43 punkte nustatytais pagrindais (išskyrus 43.2 papunktį) </w:t>
      </w:r>
      <w:r w:rsidRPr="00447F80">
        <w:rPr>
          <w:color w:val="auto"/>
          <w:szCs w:val="24"/>
        </w:rPr>
        <w:t xml:space="preserve">Teikėjas privalo ne vėliau kaip per 5 (penkias) darbo dienas nuo Užsakovo pareikalavimo pateikimo dienos sumokėti </w:t>
      </w:r>
      <w:r w:rsidRPr="008A033F">
        <w:rPr>
          <w:iCs/>
          <w:szCs w:val="24"/>
        </w:rPr>
        <w:t xml:space="preserve">10 </w:t>
      </w:r>
      <w:r w:rsidR="00447F80" w:rsidRPr="008A033F">
        <w:rPr>
          <w:iCs/>
          <w:szCs w:val="24"/>
        </w:rPr>
        <w:t xml:space="preserve">(dešimt) </w:t>
      </w:r>
      <w:r w:rsidRPr="008A033F">
        <w:rPr>
          <w:iCs/>
          <w:szCs w:val="24"/>
        </w:rPr>
        <w:t xml:space="preserve">procentų nuo </w:t>
      </w:r>
      <w:r w:rsidR="00447F80" w:rsidRPr="008A033F">
        <w:rPr>
          <w:iCs/>
          <w:szCs w:val="24"/>
        </w:rPr>
        <w:t>Sutarties 8 punkte nurodytos Paslaugų kainos be PVM</w:t>
      </w:r>
      <w:r w:rsidR="00447F80" w:rsidRPr="00447F80">
        <w:rPr>
          <w:i/>
          <w:szCs w:val="24"/>
        </w:rPr>
        <w:t xml:space="preserve"> </w:t>
      </w:r>
      <w:r w:rsidRPr="00447F80">
        <w:rPr>
          <w:color w:val="auto"/>
          <w:szCs w:val="24"/>
        </w:rPr>
        <w:t xml:space="preserve">dydžio baudą. </w:t>
      </w:r>
      <w:r w:rsidRPr="00447F80">
        <w:rPr>
          <w:rFonts w:eastAsiaTheme="minorHAnsi"/>
          <w:szCs w:val="24"/>
          <w:lang w:eastAsia="lt-LT"/>
        </w:rPr>
        <w:t>Užsakovas neprivalo</w:t>
      </w:r>
      <w:r w:rsidRPr="005C06F1">
        <w:rPr>
          <w:rFonts w:eastAsiaTheme="minorHAnsi"/>
          <w:szCs w:val="24"/>
          <w:lang w:eastAsia="lt-LT"/>
        </w:rPr>
        <w:t xml:space="preserve"> įrodyti</w:t>
      </w:r>
      <w:r>
        <w:rPr>
          <w:rFonts w:eastAsiaTheme="minorHAnsi"/>
          <w:szCs w:val="24"/>
          <w:lang w:eastAsia="lt-LT"/>
        </w:rPr>
        <w:t xml:space="preserve"> Teikėjui</w:t>
      </w:r>
      <w:r w:rsidRPr="005C06F1">
        <w:rPr>
          <w:rFonts w:eastAsiaTheme="minorHAnsi"/>
          <w:szCs w:val="24"/>
          <w:lang w:eastAsia="lt-LT"/>
        </w:rPr>
        <w:t>, kad patyrė nuostolių.</w:t>
      </w:r>
    </w:p>
    <w:p w14:paraId="0511CA77" w14:textId="77777777" w:rsidR="004C401A" w:rsidRPr="008E5522" w:rsidRDefault="004C401A" w:rsidP="004C401A">
      <w:pPr>
        <w:ind w:firstLine="709"/>
        <w:contextualSpacing/>
        <w:jc w:val="both"/>
        <w:rPr>
          <w:color w:val="auto"/>
          <w:szCs w:val="24"/>
        </w:rPr>
      </w:pPr>
      <w:r w:rsidRPr="008E5522">
        <w:rPr>
          <w:color w:val="auto"/>
          <w:szCs w:val="24"/>
        </w:rPr>
        <w:lastRenderedPageBreak/>
        <w:t>28. Šalys susitaria, kad kilus teisminiam ginčui dėl atsiskaitymo už suteiktas Paslaugas, Teikėjas gali reikalauti priteisti ne didesnes kaip 5 (penkių) procentų metines palūkanas nuo nesumokėtos sumos, kaip tai numatyta LR CK 6.210 str. 1 d.</w:t>
      </w:r>
    </w:p>
    <w:p w14:paraId="1690F0B4" w14:textId="77777777" w:rsidR="004C401A" w:rsidRPr="008E5522" w:rsidRDefault="004C401A" w:rsidP="004C401A">
      <w:pPr>
        <w:ind w:firstLine="709"/>
        <w:contextualSpacing/>
        <w:jc w:val="both"/>
        <w:rPr>
          <w:color w:val="auto"/>
          <w:szCs w:val="24"/>
        </w:rPr>
      </w:pPr>
      <w:r w:rsidRPr="008E5522">
        <w:rPr>
          <w:color w:val="auto"/>
          <w:szCs w:val="24"/>
        </w:rPr>
        <w:t>29. Šalys atleidžiamos nuo atsakomybės esant nenugalimos jėgos (</w:t>
      </w:r>
      <w:r w:rsidRPr="008E5522">
        <w:rPr>
          <w:i/>
          <w:color w:val="auto"/>
          <w:szCs w:val="24"/>
        </w:rPr>
        <w:t>force majeure</w:t>
      </w:r>
      <w:r w:rsidRPr="008E5522">
        <w:rPr>
          <w:color w:val="auto"/>
          <w:szCs w:val="24"/>
        </w:rPr>
        <w:t xml:space="preserve">) aplinkybėms pagal LR CK 6.212 str. </w:t>
      </w:r>
    </w:p>
    <w:p w14:paraId="516EE914" w14:textId="77777777" w:rsidR="004C401A" w:rsidRPr="008E5522" w:rsidRDefault="004C401A" w:rsidP="004C401A">
      <w:pPr>
        <w:ind w:firstLine="851"/>
        <w:contextualSpacing/>
        <w:jc w:val="both"/>
        <w:rPr>
          <w:color w:val="auto"/>
          <w:szCs w:val="24"/>
        </w:rPr>
      </w:pPr>
    </w:p>
    <w:p w14:paraId="26F08D3E" w14:textId="77777777" w:rsidR="004C401A" w:rsidRPr="008E5522" w:rsidRDefault="004C401A" w:rsidP="004C401A">
      <w:pPr>
        <w:tabs>
          <w:tab w:val="left" w:pos="284"/>
          <w:tab w:val="left" w:pos="426"/>
          <w:tab w:val="left" w:pos="567"/>
        </w:tabs>
        <w:spacing w:after="160"/>
        <w:contextualSpacing/>
        <w:jc w:val="center"/>
        <w:rPr>
          <w:rFonts w:eastAsia="Calibri"/>
          <w:b/>
          <w:color w:val="auto"/>
          <w:szCs w:val="24"/>
        </w:rPr>
      </w:pPr>
      <w:r w:rsidRPr="008E5522">
        <w:rPr>
          <w:rFonts w:eastAsia="Calibri"/>
          <w:b/>
          <w:color w:val="auto"/>
          <w:szCs w:val="24"/>
        </w:rPr>
        <w:t>VI SKYRIUS</w:t>
      </w:r>
    </w:p>
    <w:p w14:paraId="7567495B" w14:textId="77777777" w:rsidR="004C401A" w:rsidRPr="008E5522" w:rsidRDefault="004C401A" w:rsidP="004C401A">
      <w:pPr>
        <w:tabs>
          <w:tab w:val="left" w:pos="284"/>
          <w:tab w:val="left" w:pos="426"/>
          <w:tab w:val="left" w:pos="567"/>
        </w:tabs>
        <w:spacing w:after="160"/>
        <w:contextualSpacing/>
        <w:jc w:val="center"/>
        <w:rPr>
          <w:rFonts w:eastAsia="Calibri"/>
          <w:b/>
          <w:color w:val="auto"/>
          <w:szCs w:val="24"/>
        </w:rPr>
      </w:pPr>
      <w:r w:rsidRPr="008E5522">
        <w:rPr>
          <w:rFonts w:eastAsia="Calibri"/>
          <w:b/>
          <w:color w:val="auto"/>
          <w:szCs w:val="24"/>
        </w:rPr>
        <w:tab/>
        <w:t>ASMENS DUOMENŲ TVARKYMAS</w:t>
      </w:r>
    </w:p>
    <w:p w14:paraId="16760CFD" w14:textId="77777777" w:rsidR="004C401A" w:rsidRPr="008E5522" w:rsidRDefault="004C401A" w:rsidP="004C401A">
      <w:pPr>
        <w:tabs>
          <w:tab w:val="left" w:pos="284"/>
          <w:tab w:val="left" w:pos="426"/>
          <w:tab w:val="left" w:pos="567"/>
        </w:tabs>
        <w:spacing w:after="160"/>
        <w:contextualSpacing/>
        <w:jc w:val="center"/>
        <w:rPr>
          <w:rFonts w:eastAsia="Calibri"/>
          <w:b/>
          <w:color w:val="auto"/>
          <w:szCs w:val="24"/>
        </w:rPr>
      </w:pPr>
    </w:p>
    <w:p w14:paraId="49DD1329" w14:textId="77777777" w:rsidR="004C401A" w:rsidRPr="008E5522" w:rsidRDefault="004C401A" w:rsidP="004C401A">
      <w:pPr>
        <w:tabs>
          <w:tab w:val="left" w:pos="284"/>
          <w:tab w:val="left" w:pos="426"/>
          <w:tab w:val="left" w:pos="567"/>
          <w:tab w:val="left" w:pos="709"/>
        </w:tabs>
        <w:spacing w:after="160"/>
        <w:contextualSpacing/>
        <w:jc w:val="both"/>
        <w:rPr>
          <w:rFonts w:eastAsia="Calibri"/>
          <w:color w:val="auto"/>
          <w:szCs w:val="24"/>
        </w:rPr>
      </w:pPr>
      <w:r w:rsidRPr="008E5522">
        <w:rPr>
          <w:rFonts w:eastAsia="Calibri"/>
          <w:color w:val="auto"/>
          <w:szCs w:val="24"/>
        </w:rPr>
        <w:t xml:space="preserve">            30.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134F026" w14:textId="77777777" w:rsidR="004C401A" w:rsidRPr="008E5522" w:rsidRDefault="004C401A" w:rsidP="004C401A">
      <w:pPr>
        <w:tabs>
          <w:tab w:val="left" w:pos="284"/>
          <w:tab w:val="left" w:pos="426"/>
          <w:tab w:val="left" w:pos="567"/>
          <w:tab w:val="left" w:pos="709"/>
          <w:tab w:val="left" w:pos="851"/>
          <w:tab w:val="left" w:pos="1134"/>
        </w:tabs>
        <w:spacing w:after="160"/>
        <w:contextualSpacing/>
        <w:jc w:val="both"/>
        <w:rPr>
          <w:rFonts w:eastAsia="Calibri"/>
          <w:color w:val="auto"/>
          <w:szCs w:val="24"/>
        </w:rPr>
      </w:pPr>
      <w:r w:rsidRPr="008E5522">
        <w:rPr>
          <w:rFonts w:eastAsia="Calibri"/>
          <w:color w:val="auto"/>
          <w:szCs w:val="24"/>
        </w:rPr>
        <w:t xml:space="preserve">            31.</w:t>
      </w:r>
      <w:r w:rsidRPr="008E5522">
        <w:rPr>
          <w:rFonts w:eastAsia="Calibri"/>
          <w:color w:val="auto"/>
          <w:szCs w:val="24"/>
        </w:rPr>
        <w:tab/>
        <w:t>Šalių atstovų, darbuotojų ar kitų fizinių asmenų, pasitelktų Sutarčiai vykdyti, duomenų tvarkymo teisėtumas grindžiamas būtinybe įvykdyti Sutartį arba būtinybe pasinaudoti iš Sutarties kylančiomis teisėmis.</w:t>
      </w:r>
    </w:p>
    <w:p w14:paraId="26EDBCFF" w14:textId="77777777" w:rsidR="004C401A" w:rsidRPr="008E5522" w:rsidRDefault="004C401A" w:rsidP="004C401A">
      <w:pPr>
        <w:tabs>
          <w:tab w:val="left" w:pos="284"/>
          <w:tab w:val="left" w:pos="426"/>
          <w:tab w:val="left" w:pos="567"/>
          <w:tab w:val="left" w:pos="851"/>
        </w:tabs>
        <w:spacing w:after="160"/>
        <w:contextualSpacing/>
        <w:jc w:val="both"/>
        <w:rPr>
          <w:rFonts w:eastAsia="Calibri"/>
          <w:color w:val="auto"/>
          <w:szCs w:val="24"/>
        </w:rPr>
      </w:pPr>
      <w:r w:rsidRPr="008E5522">
        <w:rPr>
          <w:rFonts w:eastAsia="Calibri"/>
          <w:color w:val="auto"/>
          <w:szCs w:val="24"/>
        </w:rPr>
        <w:t xml:space="preserve">            32.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978384A" w14:textId="77777777" w:rsidR="004C401A" w:rsidRPr="008E5522" w:rsidRDefault="004C401A" w:rsidP="004C401A">
      <w:pPr>
        <w:tabs>
          <w:tab w:val="left" w:pos="284"/>
          <w:tab w:val="left" w:pos="426"/>
          <w:tab w:val="left" w:pos="567"/>
          <w:tab w:val="left" w:pos="709"/>
          <w:tab w:val="left" w:pos="851"/>
        </w:tabs>
        <w:spacing w:after="160"/>
        <w:contextualSpacing/>
        <w:jc w:val="both"/>
        <w:rPr>
          <w:rFonts w:eastAsia="Calibri"/>
          <w:color w:val="auto"/>
          <w:szCs w:val="24"/>
        </w:rPr>
      </w:pPr>
      <w:r w:rsidRPr="008E5522">
        <w:rPr>
          <w:rFonts w:eastAsia="Calibri"/>
          <w:color w:val="auto"/>
          <w:szCs w:val="24"/>
        </w:rPr>
        <w:t xml:space="preserve">            33.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4142474" w14:textId="77777777" w:rsidR="004C401A" w:rsidRPr="008E5522" w:rsidRDefault="004C401A" w:rsidP="004C401A">
      <w:pPr>
        <w:tabs>
          <w:tab w:val="left" w:pos="284"/>
          <w:tab w:val="left" w:pos="426"/>
          <w:tab w:val="left" w:pos="567"/>
          <w:tab w:val="left" w:pos="851"/>
        </w:tabs>
        <w:spacing w:after="160"/>
        <w:contextualSpacing/>
        <w:jc w:val="both"/>
        <w:rPr>
          <w:rFonts w:eastAsia="Calibri"/>
          <w:color w:val="auto"/>
          <w:szCs w:val="24"/>
        </w:rPr>
      </w:pPr>
      <w:r w:rsidRPr="008E5522">
        <w:rPr>
          <w:rFonts w:eastAsia="Calibri"/>
          <w:color w:val="auto"/>
          <w:szCs w:val="24"/>
        </w:rPr>
        <w:tab/>
      </w:r>
      <w:r w:rsidRPr="008E5522">
        <w:rPr>
          <w:rFonts w:eastAsia="Calibri"/>
          <w:color w:val="auto"/>
          <w:szCs w:val="24"/>
        </w:rPr>
        <w:tab/>
        <w:t xml:space="preserve">     34.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3C77178" w14:textId="77777777" w:rsidR="004C401A" w:rsidRPr="008E5522" w:rsidRDefault="004C401A" w:rsidP="004C401A">
      <w:pPr>
        <w:tabs>
          <w:tab w:val="left" w:pos="284"/>
          <w:tab w:val="left" w:pos="426"/>
          <w:tab w:val="left" w:pos="567"/>
          <w:tab w:val="left" w:pos="1134"/>
        </w:tabs>
        <w:spacing w:after="160"/>
        <w:contextualSpacing/>
        <w:jc w:val="both"/>
        <w:rPr>
          <w:rFonts w:eastAsia="Calibri"/>
          <w:color w:val="auto"/>
          <w:szCs w:val="24"/>
        </w:rPr>
      </w:pPr>
      <w:r w:rsidRPr="008E5522">
        <w:rPr>
          <w:rFonts w:eastAsia="Calibri"/>
          <w:color w:val="auto"/>
          <w:szCs w:val="24"/>
        </w:rPr>
        <w:t xml:space="preserve">            35.</w:t>
      </w:r>
      <w:r w:rsidRPr="008E5522">
        <w:rPr>
          <w:rFonts w:eastAsia="Calibri"/>
          <w:color w:val="auto"/>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559080C" w14:textId="77777777" w:rsidR="004C401A" w:rsidRPr="008E5522" w:rsidRDefault="004C401A" w:rsidP="004C401A">
      <w:pPr>
        <w:tabs>
          <w:tab w:val="left" w:pos="284"/>
          <w:tab w:val="left" w:pos="426"/>
          <w:tab w:val="left" w:pos="567"/>
          <w:tab w:val="left" w:pos="709"/>
          <w:tab w:val="left" w:pos="1134"/>
        </w:tabs>
        <w:spacing w:after="160"/>
        <w:contextualSpacing/>
        <w:jc w:val="both"/>
        <w:rPr>
          <w:rFonts w:eastAsia="Calibri"/>
          <w:color w:val="auto"/>
          <w:szCs w:val="24"/>
        </w:rPr>
      </w:pPr>
      <w:r w:rsidRPr="008E5522">
        <w:rPr>
          <w:rFonts w:eastAsia="Calibri"/>
          <w:color w:val="auto"/>
          <w:szCs w:val="24"/>
        </w:rPr>
        <w:t xml:space="preserve">            36.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3968D27" w14:textId="77777777" w:rsidR="004C401A" w:rsidRPr="008E5522" w:rsidRDefault="004C401A" w:rsidP="004C401A">
      <w:pPr>
        <w:tabs>
          <w:tab w:val="left" w:pos="284"/>
          <w:tab w:val="left" w:pos="426"/>
          <w:tab w:val="left" w:pos="567"/>
          <w:tab w:val="left" w:pos="1134"/>
        </w:tabs>
        <w:spacing w:after="160"/>
        <w:contextualSpacing/>
        <w:jc w:val="both"/>
        <w:rPr>
          <w:rFonts w:eastAsia="Calibri"/>
          <w:color w:val="auto"/>
          <w:szCs w:val="24"/>
        </w:rPr>
      </w:pPr>
      <w:r w:rsidRPr="008E5522">
        <w:rPr>
          <w:rFonts w:eastAsia="Calibri"/>
          <w:color w:val="auto"/>
          <w:szCs w:val="24"/>
        </w:rPr>
        <w:t xml:space="preserve">            37.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1B1CE03" w14:textId="77777777" w:rsidR="004C401A" w:rsidRPr="008E5522" w:rsidRDefault="004C401A" w:rsidP="004C401A">
      <w:pPr>
        <w:tabs>
          <w:tab w:val="left" w:pos="284"/>
          <w:tab w:val="left" w:pos="426"/>
          <w:tab w:val="left" w:pos="567"/>
        </w:tabs>
        <w:spacing w:after="160"/>
        <w:contextualSpacing/>
        <w:jc w:val="both"/>
        <w:rPr>
          <w:rFonts w:eastAsia="Calibri"/>
          <w:color w:val="auto"/>
          <w:szCs w:val="24"/>
        </w:rPr>
      </w:pPr>
      <w:r w:rsidRPr="008E5522">
        <w:rPr>
          <w:rFonts w:eastAsia="Calibri"/>
          <w:color w:val="auto"/>
          <w:szCs w:val="24"/>
        </w:rPr>
        <w:t xml:space="preserve">            38.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8E5522">
        <w:rPr>
          <w:rFonts w:eastAsia="Calibri"/>
          <w:color w:val="auto"/>
          <w:szCs w:val="24"/>
        </w:rPr>
        <w:t>perkeliamumą</w:t>
      </w:r>
      <w:proofErr w:type="spellEnd"/>
      <w:r w:rsidRPr="008E5522">
        <w:rPr>
          <w:rFonts w:eastAsia="Calibri"/>
          <w:color w:val="auto"/>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711277C1" w14:textId="77777777" w:rsidR="004C401A" w:rsidRPr="00323E6B" w:rsidRDefault="004C401A" w:rsidP="004C401A">
      <w:pPr>
        <w:tabs>
          <w:tab w:val="left" w:pos="0"/>
        </w:tabs>
        <w:rPr>
          <w:b/>
          <w:szCs w:val="24"/>
        </w:rPr>
      </w:pPr>
    </w:p>
    <w:p w14:paraId="6C89242B" w14:textId="77777777" w:rsidR="004C401A" w:rsidRDefault="004C401A" w:rsidP="004C401A">
      <w:pPr>
        <w:tabs>
          <w:tab w:val="left" w:pos="0"/>
        </w:tabs>
        <w:jc w:val="center"/>
        <w:rPr>
          <w:b/>
          <w:szCs w:val="24"/>
        </w:rPr>
      </w:pPr>
      <w:r w:rsidRPr="00323E6B">
        <w:rPr>
          <w:b/>
          <w:szCs w:val="24"/>
        </w:rPr>
        <w:lastRenderedPageBreak/>
        <w:t>VII</w:t>
      </w:r>
      <w:r>
        <w:rPr>
          <w:b/>
          <w:szCs w:val="24"/>
        </w:rPr>
        <w:t xml:space="preserve"> SKYRIUS</w:t>
      </w:r>
    </w:p>
    <w:p w14:paraId="643D659A" w14:textId="77777777" w:rsidR="004C401A" w:rsidRDefault="004C401A" w:rsidP="004C401A">
      <w:pPr>
        <w:tabs>
          <w:tab w:val="left" w:pos="0"/>
        </w:tabs>
        <w:jc w:val="center"/>
        <w:rPr>
          <w:b/>
          <w:szCs w:val="24"/>
        </w:rPr>
      </w:pPr>
      <w:r w:rsidRPr="00323E6B">
        <w:rPr>
          <w:b/>
          <w:szCs w:val="24"/>
        </w:rPr>
        <w:t xml:space="preserve"> KITOS SĄLYGOS</w:t>
      </w:r>
    </w:p>
    <w:p w14:paraId="226FB903" w14:textId="77777777" w:rsidR="004C401A" w:rsidRPr="00323E6B" w:rsidRDefault="004C401A" w:rsidP="004C401A">
      <w:pPr>
        <w:tabs>
          <w:tab w:val="left" w:pos="0"/>
        </w:tabs>
        <w:jc w:val="center"/>
        <w:rPr>
          <w:b/>
          <w:szCs w:val="24"/>
        </w:rPr>
      </w:pPr>
    </w:p>
    <w:p w14:paraId="3319696E" w14:textId="77777777" w:rsidR="004C401A" w:rsidRPr="008E5522" w:rsidRDefault="004C401A" w:rsidP="004C401A">
      <w:pPr>
        <w:ind w:firstLine="709"/>
        <w:contextualSpacing/>
        <w:jc w:val="both"/>
        <w:rPr>
          <w:rFonts w:eastAsiaTheme="minorHAnsi"/>
          <w:color w:val="auto"/>
          <w:szCs w:val="24"/>
        </w:rPr>
      </w:pPr>
      <w:r w:rsidRPr="008E5522">
        <w:rPr>
          <w:color w:val="auto"/>
          <w:szCs w:val="24"/>
          <w:lang w:eastAsia="lt-LT"/>
        </w:rPr>
        <w:t xml:space="preserve">39. </w:t>
      </w:r>
      <w:r w:rsidRPr="008E5522">
        <w:rPr>
          <w:rFonts w:eastAsiaTheme="minorHAnsi"/>
          <w:color w:val="auto"/>
          <w:szCs w:val="24"/>
        </w:rPr>
        <w:t xml:space="preserve">Sutartis laikoma sudaryta ir įsigalioja, kai Šalys  pasirašo Sutartį ir galioja iki visiško Šalių įsipareigojimų pagal šią Sutartį įvykdymo arba Sutarties nutraukimo dienos. </w:t>
      </w:r>
    </w:p>
    <w:p w14:paraId="70EE636B" w14:textId="2D4E4DC7" w:rsidR="004C401A" w:rsidRPr="00ED18B0" w:rsidRDefault="004C401A" w:rsidP="004C401A">
      <w:pPr>
        <w:ind w:firstLine="709"/>
        <w:contextualSpacing/>
        <w:jc w:val="both"/>
        <w:rPr>
          <w:color w:val="auto"/>
          <w:szCs w:val="24"/>
          <w:lang w:eastAsia="lt-LT"/>
        </w:rPr>
      </w:pPr>
      <w:r w:rsidRPr="00ED18B0">
        <w:rPr>
          <w:color w:val="auto"/>
          <w:szCs w:val="24"/>
        </w:rPr>
        <w:t>40. Teikėjo pateiktas pasiūlyma</w:t>
      </w:r>
      <w:r w:rsidR="006D7BFC">
        <w:rPr>
          <w:color w:val="auto"/>
          <w:szCs w:val="24"/>
        </w:rPr>
        <w:t xml:space="preserve">s tampa Sutarties </w:t>
      </w:r>
      <w:r w:rsidR="00993DA4">
        <w:rPr>
          <w:color w:val="auto"/>
          <w:szCs w:val="24"/>
        </w:rPr>
        <w:t>3</w:t>
      </w:r>
      <w:r w:rsidR="006D7BFC">
        <w:rPr>
          <w:color w:val="auto"/>
          <w:szCs w:val="24"/>
        </w:rPr>
        <w:t xml:space="preserve"> priedu ir</w:t>
      </w:r>
      <w:r w:rsidRPr="00ED18B0">
        <w:rPr>
          <w:color w:val="auto"/>
          <w:szCs w:val="24"/>
        </w:rPr>
        <w:t xml:space="preserve"> yra neatskiriama šios Sutarties dalis.</w:t>
      </w:r>
    </w:p>
    <w:p w14:paraId="04690480" w14:textId="77777777" w:rsidR="004C401A" w:rsidRPr="008E5522" w:rsidRDefault="004C401A" w:rsidP="004C401A">
      <w:pPr>
        <w:tabs>
          <w:tab w:val="left" w:pos="0"/>
        </w:tabs>
        <w:ind w:firstLine="709"/>
        <w:contextualSpacing/>
        <w:jc w:val="both"/>
        <w:rPr>
          <w:rFonts w:eastAsiaTheme="minorHAnsi"/>
          <w:color w:val="auto"/>
          <w:szCs w:val="24"/>
        </w:rPr>
      </w:pPr>
      <w:r w:rsidRPr="008E5522">
        <w:rPr>
          <w:color w:val="auto"/>
          <w:szCs w:val="24"/>
        </w:rPr>
        <w:t xml:space="preserve">41. Sutarties sąlygos gali būti keičiamos vadovaujantis Lietuvos Respublikos viešųjų pirkimų įstatymo 89 straipsnio nuostatomis. </w:t>
      </w:r>
      <w:r w:rsidRPr="008E5522">
        <w:rPr>
          <w:rFonts w:eastAsiaTheme="minorHAnsi"/>
          <w:color w:val="auto"/>
          <w:szCs w:val="24"/>
        </w:rPr>
        <w:t>Sutarties sąlygų pakeitimas įforminamas Šalių susitarimu.</w:t>
      </w:r>
    </w:p>
    <w:p w14:paraId="4BDE4318" w14:textId="77777777" w:rsidR="004C401A" w:rsidRPr="008E5522" w:rsidRDefault="004C401A" w:rsidP="004C401A">
      <w:pPr>
        <w:ind w:firstLine="709"/>
        <w:jc w:val="both"/>
        <w:rPr>
          <w:rFonts w:eastAsiaTheme="minorHAnsi"/>
          <w:color w:val="auto"/>
          <w:szCs w:val="24"/>
        </w:rPr>
      </w:pPr>
      <w:r w:rsidRPr="008E5522">
        <w:rPr>
          <w:color w:val="auto"/>
          <w:szCs w:val="24"/>
        </w:rPr>
        <w:t xml:space="preserve">42. </w:t>
      </w:r>
      <w:r w:rsidRPr="008E5522">
        <w:rPr>
          <w:rFonts w:eastAsiaTheme="minorHAnsi"/>
          <w:color w:val="auto"/>
          <w:szCs w:val="24"/>
        </w:rPr>
        <w:t>Sutartis gali būti nutraukta:</w:t>
      </w:r>
    </w:p>
    <w:p w14:paraId="28C0CA16" w14:textId="77777777" w:rsidR="004C401A" w:rsidRPr="008E5522" w:rsidRDefault="004C401A" w:rsidP="004C401A">
      <w:pPr>
        <w:ind w:firstLine="709"/>
        <w:jc w:val="both"/>
        <w:rPr>
          <w:rFonts w:eastAsiaTheme="minorHAnsi"/>
          <w:color w:val="auto"/>
          <w:szCs w:val="24"/>
        </w:rPr>
      </w:pPr>
      <w:r w:rsidRPr="008E5522">
        <w:rPr>
          <w:rFonts w:eastAsiaTheme="minorHAnsi"/>
          <w:color w:val="auto"/>
          <w:szCs w:val="24"/>
        </w:rPr>
        <w:t>42.1. abiejų Šalių rašytiniu susitarimu;</w:t>
      </w:r>
    </w:p>
    <w:p w14:paraId="071563B8" w14:textId="77777777" w:rsidR="004C401A" w:rsidRPr="008E5522" w:rsidRDefault="004C401A" w:rsidP="004C401A">
      <w:pPr>
        <w:ind w:firstLine="709"/>
        <w:jc w:val="both"/>
        <w:rPr>
          <w:rFonts w:eastAsiaTheme="minorHAnsi"/>
          <w:color w:val="auto"/>
          <w:szCs w:val="24"/>
        </w:rPr>
      </w:pPr>
      <w:r w:rsidRPr="008E5522">
        <w:rPr>
          <w:rFonts w:eastAsiaTheme="minorHAnsi"/>
          <w:color w:val="auto"/>
          <w:szCs w:val="24"/>
        </w:rPr>
        <w:t>42.2. vienos iš Šalių iniciatyva;</w:t>
      </w:r>
    </w:p>
    <w:p w14:paraId="5A9F4662" w14:textId="77777777" w:rsidR="004C401A" w:rsidRPr="008E5522" w:rsidRDefault="004C401A" w:rsidP="004C401A">
      <w:pPr>
        <w:ind w:firstLine="709"/>
        <w:jc w:val="both"/>
        <w:rPr>
          <w:rFonts w:eastAsiaTheme="minorHAnsi"/>
          <w:color w:val="auto"/>
          <w:szCs w:val="24"/>
        </w:rPr>
      </w:pPr>
      <w:r w:rsidRPr="008E5522">
        <w:rPr>
          <w:rFonts w:eastAsiaTheme="minorHAnsi"/>
          <w:color w:val="auto"/>
          <w:szCs w:val="24"/>
        </w:rPr>
        <w:t>42.3. kitais Lietuvos Respublikos civiliniame kodekse nustatytais atvejais ir tvarka.</w:t>
      </w:r>
    </w:p>
    <w:p w14:paraId="2B5C14D0" w14:textId="77777777" w:rsidR="004C401A" w:rsidRPr="008E5522" w:rsidRDefault="004C401A" w:rsidP="004C401A">
      <w:pPr>
        <w:ind w:firstLine="709"/>
        <w:jc w:val="both"/>
        <w:rPr>
          <w:rFonts w:eastAsiaTheme="minorHAnsi"/>
          <w:color w:val="auto"/>
          <w:szCs w:val="24"/>
        </w:rPr>
      </w:pPr>
      <w:r w:rsidRPr="008E5522">
        <w:rPr>
          <w:rFonts w:eastAsiaTheme="minorHAnsi"/>
          <w:color w:val="auto"/>
          <w:szCs w:val="24"/>
        </w:rPr>
        <w:t>43. Užsakovas turi teisę vienašališkai nutraukti Sutartį, jeigu:</w:t>
      </w:r>
    </w:p>
    <w:p w14:paraId="06974908" w14:textId="77777777" w:rsidR="004C401A" w:rsidRPr="008E5522" w:rsidRDefault="004C401A" w:rsidP="004C401A">
      <w:pPr>
        <w:ind w:firstLine="709"/>
        <w:jc w:val="both"/>
        <w:rPr>
          <w:rFonts w:eastAsiaTheme="minorHAnsi"/>
          <w:color w:val="auto"/>
          <w:szCs w:val="24"/>
        </w:rPr>
      </w:pPr>
      <w:r w:rsidRPr="008E5522">
        <w:rPr>
          <w:rFonts w:eastAsiaTheme="minorHAnsi"/>
          <w:color w:val="auto"/>
          <w:szCs w:val="24"/>
        </w:rPr>
        <w:t xml:space="preserve">43.1. paaiškėja aplinkybės, numatytos </w:t>
      </w:r>
      <w:r w:rsidRPr="008E5522">
        <w:rPr>
          <w:color w:val="auto"/>
          <w:szCs w:val="24"/>
        </w:rPr>
        <w:t>Lietuvos Respublikos v</w:t>
      </w:r>
      <w:r w:rsidRPr="008E5522">
        <w:rPr>
          <w:rFonts w:eastAsiaTheme="minorHAnsi"/>
          <w:color w:val="auto"/>
          <w:szCs w:val="24"/>
        </w:rPr>
        <w:t>iešųjų pirkimų įstatymo 90 straipsnio 1 dalyje;</w:t>
      </w:r>
    </w:p>
    <w:p w14:paraId="74D966BC" w14:textId="77777777" w:rsidR="004C401A" w:rsidRPr="008E5522" w:rsidRDefault="004C401A" w:rsidP="004C401A">
      <w:pPr>
        <w:pStyle w:val="Body2"/>
        <w:spacing w:after="0"/>
        <w:rPr>
          <w:rFonts w:eastAsia="Arial Unicode MS"/>
          <w:color w:val="auto"/>
          <w:sz w:val="24"/>
          <w:szCs w:val="24"/>
        </w:rPr>
      </w:pPr>
      <w:r w:rsidRPr="008E5522">
        <w:rPr>
          <w:rFonts w:eastAsiaTheme="minorHAnsi"/>
          <w:color w:val="auto"/>
          <w:sz w:val="24"/>
          <w:szCs w:val="24"/>
        </w:rPr>
        <w:t xml:space="preserve">            43.2. Teikėjas </w:t>
      </w:r>
      <w:r w:rsidRPr="008E5522">
        <w:rPr>
          <w:rFonts w:eastAsia="Arial Unicode MS"/>
          <w:color w:val="auto"/>
          <w:sz w:val="24"/>
          <w:szCs w:val="24"/>
        </w:rPr>
        <w:t>bankrutuoja arba yra likviduojamas, sustabdo ūkinę veiklą arba  teisės aktuose nustatyta tvarka susidaro analogiška situacija;</w:t>
      </w:r>
    </w:p>
    <w:p w14:paraId="5347284A" w14:textId="77777777" w:rsidR="004C401A" w:rsidRPr="008E5522" w:rsidRDefault="004C401A" w:rsidP="004C401A">
      <w:pPr>
        <w:pStyle w:val="Body2"/>
        <w:spacing w:after="0"/>
        <w:ind w:left="744"/>
        <w:rPr>
          <w:rFonts w:eastAsia="Arial Unicode MS"/>
          <w:color w:val="auto"/>
          <w:sz w:val="24"/>
          <w:szCs w:val="24"/>
        </w:rPr>
      </w:pPr>
      <w:r w:rsidRPr="008E5522">
        <w:rPr>
          <w:rFonts w:eastAsia="Arial Unicode MS"/>
          <w:color w:val="auto"/>
          <w:sz w:val="24"/>
          <w:szCs w:val="24"/>
        </w:rPr>
        <w:t>43.3.Teikėjas iš esmės pažeidė Sutartį.</w:t>
      </w:r>
    </w:p>
    <w:p w14:paraId="6BE19198" w14:textId="77777777" w:rsidR="004C401A" w:rsidRPr="008E5522" w:rsidRDefault="004C401A" w:rsidP="004C401A">
      <w:pPr>
        <w:pStyle w:val="Sraopastraipa"/>
        <w:numPr>
          <w:ilvl w:val="0"/>
          <w:numId w:val="18"/>
        </w:numPr>
        <w:tabs>
          <w:tab w:val="left" w:pos="1134"/>
        </w:tabs>
        <w:ind w:hanging="11"/>
        <w:jc w:val="both"/>
        <w:rPr>
          <w:rFonts w:eastAsia="Arial Unicode MS"/>
          <w:szCs w:val="24"/>
        </w:rPr>
      </w:pPr>
      <w:r w:rsidRPr="008E5522">
        <w:rPr>
          <w:szCs w:val="24"/>
        </w:rPr>
        <w:t>Teikėjas turi teisę vienašališkai nutraukti Sutartį:</w:t>
      </w:r>
    </w:p>
    <w:p w14:paraId="479B77F1" w14:textId="77777777" w:rsidR="004C401A" w:rsidRPr="008E5522" w:rsidRDefault="004C401A" w:rsidP="004C401A">
      <w:pPr>
        <w:pStyle w:val="Sraopastraipa"/>
        <w:tabs>
          <w:tab w:val="left" w:pos="1134"/>
        </w:tabs>
        <w:ind w:left="0" w:firstLine="709"/>
        <w:jc w:val="both"/>
        <w:rPr>
          <w:szCs w:val="24"/>
        </w:rPr>
      </w:pPr>
      <w:r w:rsidRPr="008E5522">
        <w:rPr>
          <w:szCs w:val="24"/>
        </w:rPr>
        <w:t>44.1. Užsakovas pažeidžia atsiskaitymo terminus daugiau nei 20 (dvidešimt) kalendorinių dienų ir jeigu Teikėjas apie vėlavimą prieš tai raštu pranešė Užsakovui;</w:t>
      </w:r>
    </w:p>
    <w:p w14:paraId="32553EFB" w14:textId="77777777" w:rsidR="004C401A" w:rsidRPr="008E5522" w:rsidRDefault="004C401A" w:rsidP="004C401A">
      <w:pPr>
        <w:pStyle w:val="Sraopastraipa"/>
        <w:tabs>
          <w:tab w:val="left" w:pos="1134"/>
        </w:tabs>
        <w:ind w:left="0" w:firstLine="709"/>
        <w:jc w:val="both"/>
        <w:rPr>
          <w:szCs w:val="24"/>
          <w:lang w:eastAsia="lt-LT"/>
        </w:rPr>
      </w:pPr>
      <w:r w:rsidRPr="008E5522">
        <w:rPr>
          <w:szCs w:val="24"/>
        </w:rPr>
        <w:t xml:space="preserve">44.2. jei Užsakovas nevykdo sutartinių įsipareigojimų, vykdo juos netinkamai ar kitomis sąlygomis nei numatyta Sutartyje ir Užsakovas nustatytų pažeidimų neištaiso per Teikėjo reikalavime </w:t>
      </w:r>
      <w:r w:rsidRPr="008E5522">
        <w:rPr>
          <w:szCs w:val="24"/>
          <w:lang w:eastAsia="lt-LT"/>
        </w:rPr>
        <w:t>nustatytą protingą terminą.</w:t>
      </w:r>
    </w:p>
    <w:p w14:paraId="0B5DE247" w14:textId="740CDA71" w:rsidR="004C401A" w:rsidRPr="00482584" w:rsidRDefault="004C401A" w:rsidP="004C401A">
      <w:pPr>
        <w:pStyle w:val="Body2"/>
        <w:spacing w:after="0"/>
        <w:ind w:firstLine="567"/>
        <w:rPr>
          <w:rFonts w:eastAsia="Arial Unicode MS"/>
          <w:sz w:val="24"/>
          <w:szCs w:val="24"/>
        </w:rPr>
      </w:pPr>
      <w:r>
        <w:rPr>
          <w:sz w:val="24"/>
          <w:szCs w:val="24"/>
        </w:rPr>
        <w:t xml:space="preserve">  45. </w:t>
      </w:r>
      <w:r w:rsidRPr="00482584">
        <w:rPr>
          <w:sz w:val="24"/>
          <w:szCs w:val="24"/>
        </w:rPr>
        <w:t xml:space="preserve">Šalis, ketinanti vienašališkai nutraukti Sutartį, </w:t>
      </w:r>
      <w:r w:rsidRPr="00447F80">
        <w:rPr>
          <w:sz w:val="24"/>
          <w:szCs w:val="24"/>
        </w:rPr>
        <w:t xml:space="preserve">prieš </w:t>
      </w:r>
      <w:r w:rsidR="00447F80" w:rsidRPr="00447F80">
        <w:rPr>
          <w:sz w:val="24"/>
          <w:szCs w:val="24"/>
        </w:rPr>
        <w:t xml:space="preserve">10 </w:t>
      </w:r>
      <w:r w:rsidRPr="00447F80">
        <w:rPr>
          <w:rFonts w:eastAsiaTheme="minorHAnsi"/>
          <w:sz w:val="24"/>
          <w:szCs w:val="24"/>
        </w:rPr>
        <w:t>(</w:t>
      </w:r>
      <w:r w:rsidR="00447F80" w:rsidRPr="00447F80">
        <w:rPr>
          <w:rFonts w:eastAsiaTheme="minorHAnsi"/>
          <w:i/>
          <w:sz w:val="24"/>
          <w:szCs w:val="24"/>
        </w:rPr>
        <w:t>dešimt</w:t>
      </w:r>
      <w:r w:rsidRPr="00447F80">
        <w:rPr>
          <w:rFonts w:eastAsiaTheme="minorHAnsi"/>
          <w:sz w:val="24"/>
          <w:szCs w:val="24"/>
        </w:rPr>
        <w:t>) kalendorinių</w:t>
      </w:r>
      <w:r w:rsidRPr="00447F80">
        <w:rPr>
          <w:sz w:val="24"/>
          <w:szCs w:val="24"/>
        </w:rPr>
        <w:t xml:space="preserve"> dienų raštu praneša kitai Šaliai apie savo ketinimus ir nustato ne trumpesnį nei 3 (trijų) kalendorinių</w:t>
      </w:r>
      <w:r w:rsidRPr="00482584">
        <w:rPr>
          <w:sz w:val="24"/>
          <w:szCs w:val="24"/>
        </w:rPr>
        <w:t xml:space="preserve"> dienų terminą pranešime nurodytiems trūkumams ištaisyti. Jei kaltoji Šalis per pranešime nurodytą terminą nepašalina Sutarties pažeidimų, Sutartis laikoma nutraukta nuo termino pasibaigimo dienos.</w:t>
      </w:r>
    </w:p>
    <w:p w14:paraId="2BBE6F06" w14:textId="2C250BAD" w:rsidR="004C401A" w:rsidRDefault="004C401A" w:rsidP="004C401A">
      <w:pPr>
        <w:jc w:val="both"/>
        <w:rPr>
          <w:rFonts w:eastAsiaTheme="minorHAnsi"/>
          <w:szCs w:val="24"/>
        </w:rPr>
      </w:pPr>
      <w:r>
        <w:rPr>
          <w:color w:val="auto"/>
          <w:szCs w:val="24"/>
        </w:rPr>
        <w:t xml:space="preserve">            46. </w:t>
      </w:r>
      <w:r w:rsidRPr="006D7CAA">
        <w:rPr>
          <w:rFonts w:eastAsiaTheme="minorHAnsi"/>
          <w:szCs w:val="24"/>
        </w:rPr>
        <w:t>Sutarties</w:t>
      </w:r>
      <w:r>
        <w:rPr>
          <w:color w:val="auto"/>
          <w:szCs w:val="24"/>
        </w:rPr>
        <w:t xml:space="preserve"> e</w:t>
      </w:r>
      <w:r w:rsidRPr="006D7CAA">
        <w:rPr>
          <w:rFonts w:eastAsiaTheme="minorHAnsi"/>
          <w:szCs w:val="24"/>
        </w:rPr>
        <w:t>smini</w:t>
      </w:r>
      <w:r>
        <w:rPr>
          <w:rFonts w:eastAsiaTheme="minorHAnsi"/>
          <w:szCs w:val="24"/>
        </w:rPr>
        <w:t>u</w:t>
      </w:r>
      <w:r w:rsidRPr="006D7CAA">
        <w:rPr>
          <w:rFonts w:eastAsiaTheme="minorHAnsi"/>
          <w:szCs w:val="24"/>
        </w:rPr>
        <w:t xml:space="preserve"> pažeidim</w:t>
      </w:r>
      <w:r>
        <w:rPr>
          <w:rFonts w:eastAsiaTheme="minorHAnsi"/>
          <w:szCs w:val="24"/>
        </w:rPr>
        <w:t>u bus laikoma:</w:t>
      </w:r>
    </w:p>
    <w:p w14:paraId="43B5F99E" w14:textId="77777777" w:rsidR="004C401A" w:rsidRDefault="004C401A" w:rsidP="004C401A">
      <w:pPr>
        <w:jc w:val="both"/>
        <w:rPr>
          <w:rFonts w:eastAsiaTheme="minorHAnsi"/>
          <w:color w:val="auto"/>
          <w:szCs w:val="24"/>
        </w:rPr>
      </w:pPr>
      <w:r>
        <w:rPr>
          <w:rFonts w:eastAsiaTheme="minorHAnsi"/>
          <w:szCs w:val="24"/>
        </w:rPr>
        <w:t xml:space="preserve">            46.1. Teikėjas </w:t>
      </w:r>
      <w:r>
        <w:rPr>
          <w:rFonts w:eastAsiaTheme="minorHAnsi"/>
          <w:color w:val="auto"/>
          <w:szCs w:val="24"/>
        </w:rPr>
        <w:t>neteikia Paslaugų arba teikia Paslaugas akivaizdžiai per lėtai, kad spėtų jas suteikti per Paslaugų terminą ir, gavęs Užsakovo pretenziją dėl vėlavimo nesiima jokių priemonių;</w:t>
      </w:r>
    </w:p>
    <w:p w14:paraId="37360455" w14:textId="77777777" w:rsidR="004C401A" w:rsidRPr="00D81B3B" w:rsidRDefault="004C401A" w:rsidP="004C401A">
      <w:pPr>
        <w:ind w:firstLine="709"/>
        <w:jc w:val="both"/>
        <w:rPr>
          <w:rFonts w:eastAsia="Arial Unicode MS"/>
          <w:iCs/>
          <w:color w:val="auto"/>
        </w:rPr>
      </w:pPr>
      <w:r>
        <w:rPr>
          <w:rFonts w:eastAsia="Arial Unicode MS"/>
          <w:iCs/>
          <w:color w:val="auto"/>
        </w:rPr>
        <w:t>46.2. Teikėjas nesuteikia Paslaugų</w:t>
      </w:r>
      <w:r w:rsidRPr="00D81B3B">
        <w:rPr>
          <w:rFonts w:eastAsia="Arial Unicode MS"/>
          <w:iCs/>
          <w:color w:val="auto"/>
        </w:rPr>
        <w:t xml:space="preserve"> </w:t>
      </w:r>
      <w:r>
        <w:rPr>
          <w:rFonts w:eastAsia="Arial Unicode MS"/>
          <w:iCs/>
          <w:color w:val="auto"/>
        </w:rPr>
        <w:t xml:space="preserve">per nustatytą terminą </w:t>
      </w:r>
      <w:r w:rsidRPr="00D81B3B">
        <w:rPr>
          <w:rFonts w:eastAsia="Arial Unicode MS"/>
          <w:iCs/>
          <w:color w:val="auto"/>
        </w:rPr>
        <w:t>ir</w:t>
      </w:r>
      <w:r>
        <w:rPr>
          <w:rFonts w:eastAsia="Arial Unicode MS"/>
          <w:iCs/>
          <w:color w:val="auto"/>
        </w:rPr>
        <w:t xml:space="preserve"> </w:t>
      </w:r>
      <w:r w:rsidRPr="00D81B3B">
        <w:rPr>
          <w:rFonts w:eastAsia="Arial Unicode MS"/>
          <w:iCs/>
          <w:color w:val="auto"/>
        </w:rPr>
        <w:t>papildomą Užsakovo nustatytą laiką, per kurį skaičiuojami delspinigiai už vėlavimą;</w:t>
      </w:r>
    </w:p>
    <w:p w14:paraId="2E50F3DE" w14:textId="642F3D82" w:rsidR="004C401A" w:rsidRPr="00D81B3B" w:rsidRDefault="004C401A" w:rsidP="004C401A">
      <w:pPr>
        <w:ind w:firstLine="709"/>
        <w:jc w:val="both"/>
        <w:rPr>
          <w:rFonts w:eastAsia="Arial Unicode MS"/>
          <w:iCs/>
          <w:color w:val="auto"/>
          <w:szCs w:val="24"/>
        </w:rPr>
      </w:pPr>
      <w:r w:rsidRPr="00D81B3B">
        <w:rPr>
          <w:iCs/>
          <w:color w:val="auto"/>
        </w:rPr>
        <w:t>4</w:t>
      </w:r>
      <w:r>
        <w:rPr>
          <w:iCs/>
          <w:color w:val="auto"/>
        </w:rPr>
        <w:t>6.3.</w:t>
      </w:r>
      <w:r w:rsidRPr="00D81B3B">
        <w:rPr>
          <w:iCs/>
          <w:color w:val="auto"/>
        </w:rPr>
        <w:t xml:space="preserve"> </w:t>
      </w:r>
      <w:r w:rsidRPr="00D81B3B">
        <w:rPr>
          <w:rFonts w:eastAsia="Arial Unicode MS"/>
          <w:iCs/>
          <w:color w:val="auto"/>
          <w:szCs w:val="24"/>
        </w:rPr>
        <w:t xml:space="preserve">jeigu </w:t>
      </w:r>
      <w:r>
        <w:rPr>
          <w:rFonts w:eastAsia="Arial Unicode MS"/>
          <w:iCs/>
          <w:color w:val="auto"/>
          <w:szCs w:val="24"/>
        </w:rPr>
        <w:t>Teikėjas</w:t>
      </w:r>
      <w:r w:rsidRPr="00D81B3B">
        <w:rPr>
          <w:rFonts w:eastAsia="Arial Unicode MS"/>
          <w:iCs/>
          <w:color w:val="auto"/>
          <w:szCs w:val="24"/>
        </w:rPr>
        <w:t xml:space="preserve"> siekia padidinti Sutarties kainą (t. y. nevykdo Sutarties už Sutartyje nustatytą kainą, išskyrus Sutartyje numatytus atvejus</w:t>
      </w:r>
      <w:r w:rsidR="006D7BFC">
        <w:rPr>
          <w:rFonts w:eastAsia="Arial Unicode MS"/>
          <w:iCs/>
          <w:color w:val="auto"/>
          <w:szCs w:val="24"/>
        </w:rPr>
        <w:t>)</w:t>
      </w:r>
      <w:r w:rsidRPr="00D81B3B">
        <w:rPr>
          <w:rFonts w:eastAsia="Arial Unicode MS"/>
          <w:iCs/>
          <w:color w:val="auto"/>
          <w:szCs w:val="24"/>
        </w:rPr>
        <w:t xml:space="preserve">; </w:t>
      </w:r>
    </w:p>
    <w:p w14:paraId="72A84DF5" w14:textId="77777777" w:rsidR="004C401A" w:rsidRPr="00D81B3B" w:rsidRDefault="004C401A" w:rsidP="004C401A">
      <w:pPr>
        <w:ind w:firstLine="709"/>
        <w:jc w:val="both"/>
        <w:rPr>
          <w:rFonts w:eastAsia="Arial Unicode MS"/>
          <w:color w:val="auto"/>
        </w:rPr>
      </w:pPr>
      <w:r w:rsidRPr="00D81B3B">
        <w:rPr>
          <w:rFonts w:eastAsia="Arial Unicode MS"/>
          <w:color w:val="auto"/>
        </w:rPr>
        <w:t>4</w:t>
      </w:r>
      <w:r>
        <w:rPr>
          <w:rFonts w:eastAsia="Arial Unicode MS"/>
          <w:color w:val="auto"/>
        </w:rPr>
        <w:t>6</w:t>
      </w:r>
      <w:r w:rsidRPr="00D81B3B">
        <w:rPr>
          <w:rFonts w:eastAsia="Arial Unicode MS"/>
          <w:color w:val="auto"/>
        </w:rPr>
        <w:t>.</w:t>
      </w:r>
      <w:r>
        <w:rPr>
          <w:rFonts w:eastAsia="Arial Unicode MS"/>
          <w:color w:val="auto"/>
        </w:rPr>
        <w:t>4</w:t>
      </w:r>
      <w:r w:rsidRPr="00D81B3B">
        <w:rPr>
          <w:rFonts w:eastAsia="Arial Unicode MS"/>
          <w:color w:val="auto"/>
        </w:rPr>
        <w:t xml:space="preserve">. jeigu Sutarties vykdymo metu </w:t>
      </w:r>
      <w:r>
        <w:rPr>
          <w:rFonts w:eastAsia="Arial Unicode MS"/>
          <w:color w:val="auto"/>
        </w:rPr>
        <w:t>Teikėjui</w:t>
      </w:r>
      <w:r w:rsidRPr="00D81B3B">
        <w:rPr>
          <w:rFonts w:eastAsia="Arial Unicode MS"/>
          <w:color w:val="auto"/>
        </w:rPr>
        <w:t xml:space="preserve"> priskaičiuotų baudų už Sutarties </w:t>
      </w:r>
      <w:r>
        <w:rPr>
          <w:rFonts w:eastAsia="Arial Unicode MS"/>
          <w:color w:val="auto"/>
        </w:rPr>
        <w:t>ir(arba)</w:t>
      </w:r>
      <w:r w:rsidRPr="00D81B3B">
        <w:rPr>
          <w:rFonts w:eastAsia="Arial Unicode MS"/>
          <w:color w:val="auto"/>
        </w:rPr>
        <w:t xml:space="preserve"> jos priedo (-ų) </w:t>
      </w:r>
      <w:r>
        <w:rPr>
          <w:rFonts w:eastAsia="Arial Unicode MS"/>
          <w:color w:val="auto"/>
        </w:rPr>
        <w:t xml:space="preserve">(jei yra) </w:t>
      </w:r>
      <w:r w:rsidRPr="00D81B3B">
        <w:rPr>
          <w:rFonts w:eastAsia="Arial Unicode MS"/>
          <w:color w:val="auto"/>
        </w:rPr>
        <w:t xml:space="preserve">sąlygų pažeidimus suma pasiekia 10 </w:t>
      </w:r>
      <w:r>
        <w:rPr>
          <w:rFonts w:eastAsia="Arial Unicode MS"/>
          <w:color w:val="auto"/>
        </w:rPr>
        <w:t xml:space="preserve">(dešimt) </w:t>
      </w:r>
      <w:r w:rsidRPr="00D81B3B">
        <w:rPr>
          <w:rFonts w:eastAsia="Arial Unicode MS"/>
          <w:color w:val="auto"/>
        </w:rPr>
        <w:t>proc. Pradinės sutarties vertės;</w:t>
      </w:r>
    </w:p>
    <w:p w14:paraId="3DC3A6B1" w14:textId="77777777" w:rsidR="004C401A" w:rsidRDefault="004C401A" w:rsidP="004C401A">
      <w:pPr>
        <w:ind w:firstLine="709"/>
        <w:jc w:val="both"/>
        <w:rPr>
          <w:rFonts w:eastAsia="Arial Unicode MS"/>
          <w:color w:val="auto"/>
        </w:rPr>
      </w:pPr>
      <w:r w:rsidRPr="00D81B3B">
        <w:rPr>
          <w:rFonts w:eastAsia="Arial Unicode MS"/>
          <w:color w:val="auto"/>
        </w:rPr>
        <w:t>4</w:t>
      </w:r>
      <w:r>
        <w:rPr>
          <w:rFonts w:eastAsia="Arial Unicode MS"/>
          <w:color w:val="auto"/>
        </w:rPr>
        <w:t>6</w:t>
      </w:r>
      <w:r w:rsidRPr="00D81B3B">
        <w:rPr>
          <w:rFonts w:eastAsia="Arial Unicode MS"/>
          <w:color w:val="auto"/>
        </w:rPr>
        <w:t>.</w:t>
      </w:r>
      <w:r>
        <w:rPr>
          <w:rFonts w:eastAsia="Arial Unicode MS"/>
          <w:color w:val="auto"/>
        </w:rPr>
        <w:t>5</w:t>
      </w:r>
      <w:r w:rsidRPr="00D81B3B">
        <w:rPr>
          <w:rFonts w:eastAsia="Arial Unicode MS"/>
          <w:color w:val="auto"/>
        </w:rPr>
        <w:t xml:space="preserve">. </w:t>
      </w:r>
      <w:r>
        <w:rPr>
          <w:rFonts w:eastAsia="Arial Unicode MS"/>
          <w:color w:val="auto"/>
        </w:rPr>
        <w:t>Teikėjas</w:t>
      </w:r>
      <w:r w:rsidRPr="00D81B3B">
        <w:rPr>
          <w:rFonts w:eastAsia="Arial Unicode MS"/>
          <w:color w:val="auto"/>
        </w:rPr>
        <w:t xml:space="preserve"> be Užsakovo žinios pasitelkia Sutarčiai vykdyti naują sub</w:t>
      </w:r>
      <w:r>
        <w:rPr>
          <w:rFonts w:eastAsia="Arial Unicode MS"/>
          <w:color w:val="auto"/>
        </w:rPr>
        <w:t>teikėją;</w:t>
      </w:r>
    </w:p>
    <w:p w14:paraId="15DEA35A" w14:textId="09FFA1C6" w:rsidR="004C401A" w:rsidRDefault="004C401A" w:rsidP="004C401A">
      <w:pPr>
        <w:ind w:firstLine="709"/>
        <w:jc w:val="both"/>
        <w:rPr>
          <w:rFonts w:eastAsia="Arial Unicode MS"/>
          <w:color w:val="auto"/>
        </w:rPr>
      </w:pPr>
      <w:r>
        <w:rPr>
          <w:rFonts w:eastAsia="Arial Unicode MS"/>
          <w:color w:val="auto"/>
        </w:rPr>
        <w:t>46.6. jeigu teikiamos Paslaugos visiškai ar iš dalies (daugiau, kaip 50 proc.) neatitinka Sutartyje ir(arba) jos prieduose Paslaugoms keliamų reikalavimų;</w:t>
      </w:r>
    </w:p>
    <w:p w14:paraId="192D7F60" w14:textId="7A45451C" w:rsidR="004C401A" w:rsidRDefault="004C401A" w:rsidP="004C401A">
      <w:pPr>
        <w:ind w:firstLine="709"/>
        <w:jc w:val="both"/>
        <w:rPr>
          <w:rFonts w:eastAsia="Arial Unicode MS"/>
          <w:color w:val="auto"/>
        </w:rPr>
      </w:pPr>
      <w:r>
        <w:rPr>
          <w:rFonts w:eastAsia="Arial Unicode MS"/>
          <w:color w:val="auto"/>
        </w:rPr>
        <w:t xml:space="preserve">46.7. </w:t>
      </w:r>
      <w:r w:rsidR="00993DA4">
        <w:rPr>
          <w:rFonts w:eastAsia="Arial Unicode MS"/>
          <w:color w:val="auto"/>
        </w:rPr>
        <w:t xml:space="preserve">Teikėjas </w:t>
      </w:r>
      <w:r>
        <w:rPr>
          <w:rFonts w:eastAsia="Arial Unicode MS"/>
          <w:color w:val="auto"/>
        </w:rPr>
        <w:t>pažeidžia Paslaugų terminus ir dėl Paslaugų suteikimo vėlavimo Paslaugos praranda prasmę Užsakovui, jeigu tokia sąlyga buvo nurodyta Užsakovo užduotyje;</w:t>
      </w:r>
    </w:p>
    <w:p w14:paraId="017C4AE3" w14:textId="77777777" w:rsidR="004C401A" w:rsidRPr="0011335C" w:rsidRDefault="004C401A" w:rsidP="004C401A">
      <w:pPr>
        <w:ind w:firstLine="709"/>
        <w:jc w:val="both"/>
        <w:rPr>
          <w:rFonts w:eastAsia="Arial Unicode MS"/>
          <w:color w:val="auto"/>
        </w:rPr>
      </w:pPr>
      <w:r>
        <w:rPr>
          <w:rFonts w:eastAsiaTheme="minorHAnsi"/>
          <w:szCs w:val="24"/>
        </w:rPr>
        <w:t xml:space="preserve">46.8. </w:t>
      </w:r>
      <w:r w:rsidRPr="00562262">
        <w:rPr>
          <w:rFonts w:eastAsiaTheme="minorHAnsi"/>
          <w:szCs w:val="24"/>
        </w:rPr>
        <w:t xml:space="preserve">pažeidimas, kuris atitinka </w:t>
      </w:r>
      <w:r>
        <w:rPr>
          <w:rFonts w:eastAsiaTheme="minorHAnsi"/>
          <w:szCs w:val="24"/>
        </w:rPr>
        <w:t>Lietuvos Respublikos c</w:t>
      </w:r>
      <w:r w:rsidRPr="00562262">
        <w:rPr>
          <w:rFonts w:eastAsiaTheme="minorHAnsi"/>
          <w:szCs w:val="24"/>
        </w:rPr>
        <w:t xml:space="preserve">ivilinio </w:t>
      </w:r>
      <w:r w:rsidRPr="00D81B3B">
        <w:rPr>
          <w:rFonts w:eastAsiaTheme="minorHAnsi"/>
          <w:color w:val="auto"/>
          <w:szCs w:val="24"/>
        </w:rPr>
        <w:t>kodekso 6.217 straipsnio 2 dalyje nurodytas aplinkybes</w:t>
      </w:r>
      <w:r>
        <w:rPr>
          <w:rFonts w:eastAsiaTheme="minorHAnsi"/>
          <w:color w:val="auto"/>
          <w:szCs w:val="24"/>
        </w:rPr>
        <w:t>.</w:t>
      </w:r>
    </w:p>
    <w:p w14:paraId="1851A51C" w14:textId="77777777" w:rsidR="004C401A" w:rsidRPr="008E5522" w:rsidRDefault="004C401A" w:rsidP="004C401A">
      <w:pPr>
        <w:ind w:firstLine="709"/>
        <w:contextualSpacing/>
        <w:jc w:val="both"/>
        <w:rPr>
          <w:color w:val="auto"/>
          <w:szCs w:val="24"/>
        </w:rPr>
      </w:pPr>
      <w:r w:rsidRPr="008E5522">
        <w:rPr>
          <w:color w:val="auto"/>
          <w:szCs w:val="24"/>
        </w:rPr>
        <w:t xml:space="preserve">47. </w:t>
      </w:r>
      <w:r w:rsidRPr="008E5522">
        <w:rPr>
          <w:color w:val="auto"/>
          <w:szCs w:val="24"/>
          <w:lang w:eastAsia="lt-LT"/>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r w:rsidRPr="008E5522">
        <w:rPr>
          <w:color w:val="auto"/>
          <w:szCs w:val="24"/>
        </w:rPr>
        <w:t xml:space="preserve"> </w:t>
      </w:r>
    </w:p>
    <w:p w14:paraId="0F37D0F5" w14:textId="77777777" w:rsidR="004C401A" w:rsidRPr="008E5522" w:rsidRDefault="004C401A" w:rsidP="004C401A">
      <w:pPr>
        <w:ind w:firstLine="709"/>
        <w:contextualSpacing/>
        <w:jc w:val="both"/>
        <w:rPr>
          <w:color w:val="auto"/>
          <w:szCs w:val="24"/>
        </w:rPr>
      </w:pPr>
      <w:r w:rsidRPr="008E5522">
        <w:rPr>
          <w:color w:val="auto"/>
          <w:szCs w:val="24"/>
        </w:rPr>
        <w:t>48. Asmenys, atsakingi už Sutarties vykdymą:</w:t>
      </w:r>
    </w:p>
    <w:p w14:paraId="6B58054E" w14:textId="38F756D2" w:rsidR="004C401A" w:rsidRPr="00190F28" w:rsidRDefault="004C401A" w:rsidP="004C401A">
      <w:pPr>
        <w:pStyle w:val="BodyText1"/>
        <w:tabs>
          <w:tab w:val="left" w:pos="0"/>
          <w:tab w:val="left" w:pos="567"/>
          <w:tab w:val="left" w:pos="709"/>
          <w:tab w:val="left" w:pos="1310"/>
          <w:tab w:val="left" w:pos="1769"/>
        </w:tabs>
        <w:rPr>
          <w:rFonts w:ascii="Times New Roman" w:hAnsi="Times New Roman"/>
          <w:sz w:val="24"/>
          <w:szCs w:val="24"/>
          <w:lang w:val="lt-LT"/>
        </w:rPr>
      </w:pPr>
      <w:r w:rsidRPr="00323E6B">
        <w:rPr>
          <w:rFonts w:ascii="Times New Roman" w:hAnsi="Times New Roman"/>
          <w:sz w:val="24"/>
          <w:szCs w:val="24"/>
          <w:lang w:val="lt-LT"/>
        </w:rPr>
        <w:t xml:space="preserve">       4</w:t>
      </w:r>
      <w:r>
        <w:rPr>
          <w:rFonts w:ascii="Times New Roman" w:hAnsi="Times New Roman"/>
          <w:sz w:val="24"/>
          <w:szCs w:val="24"/>
          <w:lang w:val="lt-LT"/>
        </w:rPr>
        <w:t>8</w:t>
      </w:r>
      <w:r w:rsidRPr="00323E6B">
        <w:rPr>
          <w:rFonts w:ascii="Times New Roman" w:hAnsi="Times New Roman"/>
          <w:sz w:val="24"/>
          <w:szCs w:val="24"/>
          <w:lang w:val="lt-LT"/>
        </w:rPr>
        <w:t xml:space="preserve">.1. Užsakovo atstovai: už Sutarties vykdymą </w:t>
      </w:r>
      <w:r w:rsidRPr="001C6D11">
        <w:rPr>
          <w:rFonts w:ascii="Times New Roman" w:hAnsi="Times New Roman"/>
          <w:sz w:val="24"/>
          <w:szCs w:val="24"/>
          <w:lang w:val="lt-LT"/>
        </w:rPr>
        <w:t xml:space="preserve">– </w:t>
      </w:r>
      <w:r w:rsidR="00447F80">
        <w:rPr>
          <w:rFonts w:ascii="Times New Roman" w:hAnsi="Times New Roman"/>
          <w:sz w:val="24"/>
          <w:szCs w:val="24"/>
          <w:lang w:val="lt-LT"/>
        </w:rPr>
        <w:t xml:space="preserve">Tarptautinio bendradarbiavimo ir komunikacijos skyriaus turizmo vadybininkė (vyriausioji specialistė) </w:t>
      </w:r>
      <w:r w:rsidRPr="00190F28">
        <w:rPr>
          <w:rFonts w:ascii="Times New Roman" w:hAnsi="Times New Roman"/>
          <w:sz w:val="24"/>
          <w:szCs w:val="24"/>
          <w:lang w:val="lt-LT"/>
        </w:rPr>
        <w:t xml:space="preserve">Andželika Dumšaitė, el. p. </w:t>
      </w:r>
      <w:proofErr w:type="spellStart"/>
      <w:r w:rsidRPr="00190F28">
        <w:rPr>
          <w:rFonts w:ascii="Times New Roman" w:hAnsi="Times New Roman"/>
          <w:sz w:val="24"/>
          <w:szCs w:val="24"/>
          <w:lang w:val="lt-LT"/>
        </w:rPr>
        <w:t>andzelika.dumsaite@akmene.lt</w:t>
      </w:r>
      <w:proofErr w:type="spellEnd"/>
      <w:r w:rsidRPr="00190F28">
        <w:rPr>
          <w:rFonts w:ascii="Times New Roman" w:hAnsi="Times New Roman"/>
          <w:sz w:val="24"/>
          <w:szCs w:val="24"/>
          <w:lang w:val="lt-LT"/>
        </w:rPr>
        <w:t>, tel. +370 606 87186</w:t>
      </w:r>
      <w:r w:rsidRPr="001C6D11">
        <w:rPr>
          <w:rFonts w:ascii="Times New Roman" w:hAnsi="Times New Roman"/>
          <w:sz w:val="24"/>
          <w:szCs w:val="24"/>
          <w:lang w:val="lt-LT"/>
        </w:rPr>
        <w:t>;</w:t>
      </w:r>
    </w:p>
    <w:p w14:paraId="2AD06FAB" w14:textId="77777777" w:rsidR="004C401A" w:rsidRPr="00323E6B" w:rsidRDefault="004C401A" w:rsidP="004C401A">
      <w:pPr>
        <w:pStyle w:val="BodyText1"/>
        <w:tabs>
          <w:tab w:val="left" w:pos="0"/>
          <w:tab w:val="left" w:pos="567"/>
          <w:tab w:val="left" w:pos="709"/>
          <w:tab w:val="left" w:pos="1310"/>
          <w:tab w:val="left" w:pos="1769"/>
        </w:tabs>
        <w:rPr>
          <w:rFonts w:ascii="Times New Roman" w:hAnsi="Times New Roman"/>
          <w:sz w:val="24"/>
          <w:szCs w:val="24"/>
          <w:lang w:val="lt-LT"/>
        </w:rPr>
      </w:pPr>
      <w:r w:rsidRPr="00323E6B">
        <w:rPr>
          <w:rFonts w:ascii="Times New Roman" w:hAnsi="Times New Roman"/>
          <w:sz w:val="24"/>
          <w:szCs w:val="24"/>
          <w:lang w:val="lt-LT"/>
        </w:rPr>
        <w:t xml:space="preserve">      </w:t>
      </w:r>
      <w:r>
        <w:rPr>
          <w:rFonts w:ascii="Times New Roman" w:hAnsi="Times New Roman"/>
          <w:sz w:val="24"/>
          <w:szCs w:val="24"/>
          <w:lang w:val="lt-LT"/>
        </w:rPr>
        <w:t xml:space="preserve"> </w:t>
      </w:r>
      <w:r w:rsidRPr="00323E6B">
        <w:rPr>
          <w:rFonts w:ascii="Times New Roman" w:hAnsi="Times New Roman"/>
          <w:sz w:val="24"/>
          <w:szCs w:val="24"/>
          <w:lang w:val="lt-LT"/>
        </w:rPr>
        <w:t>4</w:t>
      </w:r>
      <w:r>
        <w:rPr>
          <w:rFonts w:ascii="Times New Roman" w:hAnsi="Times New Roman"/>
          <w:sz w:val="24"/>
          <w:szCs w:val="24"/>
          <w:lang w:val="lt-LT"/>
        </w:rPr>
        <w:t>8</w:t>
      </w:r>
      <w:r w:rsidRPr="00323E6B">
        <w:rPr>
          <w:rFonts w:ascii="Times New Roman" w:hAnsi="Times New Roman"/>
          <w:sz w:val="24"/>
          <w:szCs w:val="24"/>
          <w:lang w:val="lt-LT"/>
        </w:rPr>
        <w:t xml:space="preserve">.2. Teikėjo atstovas, atsakingas už Sutarties vykdymą – </w:t>
      </w:r>
      <w:r w:rsidRPr="00323E6B">
        <w:rPr>
          <w:rFonts w:ascii="Times New Roman" w:hAnsi="Times New Roman"/>
          <w:i/>
          <w:sz w:val="24"/>
          <w:szCs w:val="24"/>
          <w:lang w:val="lt-LT"/>
        </w:rPr>
        <w:t>(</w:t>
      </w:r>
      <w:r w:rsidRPr="007132D2">
        <w:rPr>
          <w:rFonts w:ascii="Times New Roman" w:hAnsi="Times New Roman"/>
          <w:i/>
          <w:sz w:val="24"/>
          <w:szCs w:val="24"/>
          <w:highlight w:val="lightGray"/>
          <w:lang w:val="lt-LT"/>
        </w:rPr>
        <w:t>nurodyti asmenį ir jo kontaktus</w:t>
      </w:r>
      <w:r w:rsidRPr="00323E6B">
        <w:rPr>
          <w:rFonts w:ascii="Times New Roman" w:hAnsi="Times New Roman"/>
          <w:i/>
          <w:sz w:val="24"/>
          <w:szCs w:val="24"/>
          <w:lang w:val="lt-LT"/>
        </w:rPr>
        <w:t>)</w:t>
      </w:r>
      <w:r w:rsidRPr="00323E6B">
        <w:rPr>
          <w:rFonts w:ascii="Times New Roman" w:hAnsi="Times New Roman"/>
          <w:sz w:val="24"/>
          <w:szCs w:val="24"/>
          <w:lang w:val="lt-LT"/>
        </w:rPr>
        <w:t>.</w:t>
      </w:r>
    </w:p>
    <w:p w14:paraId="1958CBC4" w14:textId="77777777" w:rsidR="004C401A" w:rsidRPr="008E5522" w:rsidRDefault="004C401A" w:rsidP="004C401A">
      <w:pPr>
        <w:pStyle w:val="BodyText1"/>
        <w:tabs>
          <w:tab w:val="left" w:pos="0"/>
          <w:tab w:val="left" w:pos="567"/>
          <w:tab w:val="left" w:pos="709"/>
          <w:tab w:val="left" w:pos="1310"/>
          <w:tab w:val="left" w:pos="1769"/>
        </w:tabs>
        <w:rPr>
          <w:rFonts w:ascii="Times New Roman" w:hAnsi="Times New Roman"/>
          <w:sz w:val="24"/>
          <w:szCs w:val="24"/>
          <w:lang w:val="lt-LT"/>
        </w:rPr>
      </w:pPr>
      <w:r w:rsidRPr="00323E6B">
        <w:rPr>
          <w:rFonts w:ascii="Times New Roman" w:hAnsi="Times New Roman"/>
          <w:spacing w:val="-3"/>
          <w:sz w:val="24"/>
          <w:szCs w:val="24"/>
          <w:lang w:val="lt-LT"/>
        </w:rPr>
        <w:lastRenderedPageBreak/>
        <w:t xml:space="preserve">       </w:t>
      </w:r>
      <w:r>
        <w:rPr>
          <w:rFonts w:ascii="Times New Roman" w:hAnsi="Times New Roman"/>
          <w:spacing w:val="-3"/>
          <w:sz w:val="24"/>
          <w:szCs w:val="24"/>
          <w:lang w:val="lt-LT"/>
        </w:rPr>
        <w:t xml:space="preserve"> </w:t>
      </w:r>
      <w:r w:rsidRPr="008E5522">
        <w:rPr>
          <w:rFonts w:ascii="Times New Roman" w:hAnsi="Times New Roman"/>
          <w:spacing w:val="-3"/>
          <w:sz w:val="24"/>
          <w:szCs w:val="24"/>
          <w:lang w:val="lt-LT"/>
        </w:rPr>
        <w:t xml:space="preserve">49. Visi Šalių su Sutartimi susiję pranešimai, nurodymai, prašymai, kiti dokumentai ar susirašinėjimas (toliau visi kartu – dokumentai) turi būti siunčiami raštu </w:t>
      </w:r>
      <w:r w:rsidRPr="008E5522">
        <w:rPr>
          <w:rFonts w:ascii="Times New Roman" w:hAnsi="Times New Roman"/>
          <w:sz w:val="24"/>
          <w:szCs w:val="24"/>
          <w:lang w:val="lt-LT" w:eastAsia="lt-LT"/>
        </w:rPr>
        <w:t>(elektroninėmis priemonėmis (patvirtinant gavimą) arba pasirašytinai per pašto paslaugos teikėją ar kitą tinkamą vežėją)</w:t>
      </w:r>
      <w:r w:rsidRPr="008E5522">
        <w:rPr>
          <w:rFonts w:ascii="Times New Roman" w:hAnsi="Times New Roman"/>
          <w:spacing w:val="-3"/>
          <w:sz w:val="24"/>
          <w:szCs w:val="24"/>
          <w:lang w:val="lt-LT"/>
        </w:rPr>
        <w:t xml:space="preserve">. Apie savo adreso ar kitų rekvizitų pasikeitimą kiekviena Šalis nedelsdama, tačiau ne vėliau kaip per 5 (penkias) kalendorines dienas nuo minėto pasikeitimo dienos, raštu privalo pranešti kitai Šaliai. </w:t>
      </w:r>
      <w:r w:rsidRPr="008E5522">
        <w:rPr>
          <w:rFonts w:ascii="Times New Roman" w:hAnsi="Times New Roman"/>
          <w:sz w:val="24"/>
          <w:szCs w:val="24"/>
          <w:lang w:val="lt-LT"/>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7E8DCD1B" w14:textId="77777777" w:rsidR="004C401A" w:rsidRPr="008E5522" w:rsidRDefault="004C401A" w:rsidP="004C401A">
      <w:pPr>
        <w:pStyle w:val="BodyText1"/>
        <w:tabs>
          <w:tab w:val="left" w:pos="0"/>
          <w:tab w:val="left" w:pos="567"/>
          <w:tab w:val="left" w:pos="709"/>
          <w:tab w:val="left" w:pos="1310"/>
          <w:tab w:val="left" w:pos="1769"/>
        </w:tabs>
        <w:rPr>
          <w:rFonts w:ascii="Times New Roman" w:hAnsi="Times New Roman"/>
          <w:sz w:val="24"/>
          <w:szCs w:val="24"/>
          <w:lang w:val="lt-LT"/>
        </w:rPr>
      </w:pPr>
      <w:r w:rsidRPr="008E5522">
        <w:rPr>
          <w:rFonts w:ascii="Times New Roman" w:hAnsi="Times New Roman"/>
          <w:sz w:val="24"/>
          <w:szCs w:val="24"/>
          <w:lang w:val="lt-LT"/>
        </w:rPr>
        <w:t xml:space="preserve">       50. Šalių vienos kitai teikiami dokumentai bus laikomi pateiktais tinkamai, jei jie bus siunčiami/atsiųsti Sutarties VIII skyriuje nurodytais Šalių kontaktais.</w:t>
      </w:r>
    </w:p>
    <w:p w14:paraId="210279C6" w14:textId="77777777" w:rsidR="004C401A" w:rsidRPr="008E5522" w:rsidRDefault="004C401A" w:rsidP="004C401A">
      <w:pPr>
        <w:contextualSpacing/>
        <w:jc w:val="both"/>
        <w:rPr>
          <w:color w:val="auto"/>
          <w:szCs w:val="24"/>
        </w:rPr>
      </w:pPr>
      <w:r w:rsidRPr="008E5522">
        <w:rPr>
          <w:color w:val="auto"/>
          <w:szCs w:val="24"/>
        </w:rPr>
        <w:t xml:space="preserve">            51. Sutarties Šalims yra žinoma, kad ši Sutartis yra vieša, išskyrus Sutartyje esančią konfidencialią informaciją. Konfidencialia informacija laikoma tik tokia informacija, kurios atskleidimas prieštarautų teisės aktams.</w:t>
      </w:r>
    </w:p>
    <w:p w14:paraId="7706693C" w14:textId="77777777" w:rsidR="004C401A" w:rsidRPr="008E5522" w:rsidRDefault="004C401A" w:rsidP="004C401A">
      <w:pPr>
        <w:pStyle w:val="Sraopastraipa"/>
        <w:tabs>
          <w:tab w:val="left" w:pos="284"/>
          <w:tab w:val="left" w:pos="426"/>
          <w:tab w:val="left" w:pos="567"/>
        </w:tabs>
        <w:ind w:left="0"/>
        <w:jc w:val="both"/>
        <w:rPr>
          <w:spacing w:val="-3"/>
          <w:szCs w:val="24"/>
        </w:rPr>
      </w:pPr>
      <w:r w:rsidRPr="008E5522">
        <w:rPr>
          <w:szCs w:val="24"/>
        </w:rPr>
        <w:t xml:space="preserve">            52. </w:t>
      </w:r>
      <w:r w:rsidRPr="008E5522">
        <w:rPr>
          <w:spacing w:val="-3"/>
          <w:szCs w:val="24"/>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4C000780" w14:textId="77777777" w:rsidR="004C401A" w:rsidRPr="008E5522" w:rsidRDefault="004C401A" w:rsidP="004C401A">
      <w:pPr>
        <w:contextualSpacing/>
        <w:jc w:val="both"/>
        <w:rPr>
          <w:color w:val="auto"/>
          <w:szCs w:val="24"/>
        </w:rPr>
      </w:pPr>
      <w:r w:rsidRPr="008E5522">
        <w:rPr>
          <w:color w:val="auto"/>
          <w:szCs w:val="24"/>
        </w:rPr>
        <w:t xml:space="preserve">            53. Sutarčiai, iš jos kylantiems Šalių santykiams bei jų aiškinimui taikoma Lietuvos Respublikos teisė.</w:t>
      </w:r>
    </w:p>
    <w:p w14:paraId="382C9823" w14:textId="03CA803F" w:rsidR="004C401A" w:rsidRPr="005F33BC" w:rsidRDefault="004C401A" w:rsidP="004C401A">
      <w:pPr>
        <w:tabs>
          <w:tab w:val="left" w:pos="0"/>
          <w:tab w:val="left" w:pos="567"/>
          <w:tab w:val="left" w:pos="709"/>
          <w:tab w:val="left" w:pos="1168"/>
        </w:tabs>
        <w:suppressAutoHyphens/>
        <w:autoSpaceDE w:val="0"/>
        <w:jc w:val="both"/>
        <w:rPr>
          <w:szCs w:val="24"/>
          <w:lang w:eastAsia="ar-SA"/>
        </w:rPr>
      </w:pPr>
      <w:r>
        <w:rPr>
          <w:szCs w:val="24"/>
        </w:rPr>
        <w:t xml:space="preserve">            </w:t>
      </w:r>
      <w:r w:rsidRPr="005F33BC">
        <w:rPr>
          <w:szCs w:val="24"/>
        </w:rPr>
        <w:t xml:space="preserve">54. </w:t>
      </w:r>
      <w:r w:rsidRPr="005F33BC">
        <w:rPr>
          <w:rFonts w:eastAsiaTheme="minorHAnsi"/>
          <w:szCs w:val="24"/>
        </w:rPr>
        <w:t>Fiziniu parašu pasirašoma</w:t>
      </w:r>
      <w:r w:rsidRPr="005F33BC">
        <w:rPr>
          <w:szCs w:val="24"/>
          <w:lang w:eastAsia="ar-SA"/>
        </w:rPr>
        <w:t xml:space="preserve"> Sutartis sudaroma 2 (dviem) egzemplioriais lietuvių kalba, po 1 (vieną) kiekvienai Šaliai. Ši</w:t>
      </w:r>
      <w:r w:rsidRPr="005F33BC">
        <w:t xml:space="preserve"> Sutartis turi būti patvirtinta Šalies antspaudu, jeigu ji antspaudą privalo turėti. </w:t>
      </w:r>
      <w:r w:rsidRPr="005F33BC">
        <w:rPr>
          <w:szCs w:val="24"/>
          <w:lang w:eastAsia="ar-SA"/>
        </w:rPr>
        <w:t xml:space="preserve">Abu Sutarties egzemplioriai yra vienodos teisinės galios.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w:t>
      </w:r>
    </w:p>
    <w:p w14:paraId="21D53A01" w14:textId="0AA6AF15" w:rsidR="004C401A" w:rsidRPr="005F33BC" w:rsidRDefault="004C401A" w:rsidP="004C401A">
      <w:pPr>
        <w:jc w:val="both"/>
        <w:rPr>
          <w:szCs w:val="24"/>
        </w:rPr>
      </w:pPr>
      <w:r w:rsidRPr="005F33BC">
        <w:rPr>
          <w:szCs w:val="24"/>
        </w:rPr>
        <w:t xml:space="preserve">             55. Sutarties priedai: </w:t>
      </w:r>
    </w:p>
    <w:p w14:paraId="0C1EF030" w14:textId="4E793EA7" w:rsidR="004C401A" w:rsidRPr="00447F80" w:rsidRDefault="004C401A" w:rsidP="004C401A">
      <w:pPr>
        <w:jc w:val="both"/>
        <w:rPr>
          <w:szCs w:val="24"/>
        </w:rPr>
      </w:pPr>
      <w:r w:rsidRPr="005F33BC">
        <w:rPr>
          <w:szCs w:val="24"/>
        </w:rPr>
        <w:t xml:space="preserve">             55.1.</w:t>
      </w:r>
      <w:r w:rsidR="00993DA4">
        <w:rPr>
          <w:szCs w:val="24"/>
        </w:rPr>
        <w:t xml:space="preserve"> </w:t>
      </w:r>
      <w:r w:rsidRPr="00447F80">
        <w:rPr>
          <w:szCs w:val="24"/>
        </w:rPr>
        <w:t>Techninė specifikacija</w:t>
      </w:r>
      <w:r w:rsidR="00447F80">
        <w:rPr>
          <w:szCs w:val="24"/>
        </w:rPr>
        <w:t>.</w:t>
      </w:r>
    </w:p>
    <w:p w14:paraId="19F12147" w14:textId="5FABCAB9" w:rsidR="004C401A" w:rsidRPr="00447F80" w:rsidRDefault="004C401A" w:rsidP="004C401A">
      <w:pPr>
        <w:jc w:val="both"/>
        <w:rPr>
          <w:szCs w:val="24"/>
        </w:rPr>
      </w:pPr>
      <w:r w:rsidRPr="005F33BC">
        <w:rPr>
          <w:i/>
          <w:szCs w:val="24"/>
        </w:rPr>
        <w:t xml:space="preserve">             </w:t>
      </w:r>
      <w:r w:rsidRPr="005F33BC">
        <w:rPr>
          <w:szCs w:val="24"/>
        </w:rPr>
        <w:t>55.2.</w:t>
      </w:r>
      <w:r w:rsidRPr="005F33BC">
        <w:rPr>
          <w:i/>
          <w:szCs w:val="24"/>
        </w:rPr>
        <w:t xml:space="preserve"> </w:t>
      </w:r>
      <w:r w:rsidRPr="00447F80">
        <w:rPr>
          <w:szCs w:val="24"/>
        </w:rPr>
        <w:t>Paslaugų perdavimo-priėmimo aktas</w:t>
      </w:r>
      <w:r w:rsidR="00447F80" w:rsidRPr="00447F80">
        <w:rPr>
          <w:szCs w:val="24"/>
        </w:rPr>
        <w:t>.</w:t>
      </w:r>
    </w:p>
    <w:p w14:paraId="52967157" w14:textId="33EBD82A" w:rsidR="004C401A" w:rsidRPr="00447F80" w:rsidRDefault="004C401A" w:rsidP="004C401A">
      <w:pPr>
        <w:jc w:val="both"/>
        <w:rPr>
          <w:iCs/>
          <w:szCs w:val="24"/>
        </w:rPr>
      </w:pPr>
      <w:r>
        <w:rPr>
          <w:iCs/>
          <w:szCs w:val="24"/>
        </w:rPr>
        <w:t xml:space="preserve">             55.3.</w:t>
      </w:r>
      <w:r w:rsidR="00447F80">
        <w:rPr>
          <w:iCs/>
          <w:szCs w:val="24"/>
        </w:rPr>
        <w:t xml:space="preserve"> </w:t>
      </w:r>
      <w:r>
        <w:rPr>
          <w:szCs w:val="24"/>
        </w:rPr>
        <w:t>Teikėjo pirkimui pateiktas pasiūlymas.</w:t>
      </w:r>
    </w:p>
    <w:p w14:paraId="7086FA8F" w14:textId="37C0CB30" w:rsidR="004C401A" w:rsidRPr="004C401A" w:rsidRDefault="004C401A" w:rsidP="004C401A">
      <w:pPr>
        <w:contextualSpacing/>
        <w:jc w:val="both"/>
        <w:rPr>
          <w:rFonts w:eastAsiaTheme="minorHAnsi"/>
          <w:color w:val="auto"/>
          <w:szCs w:val="24"/>
          <w:lang w:eastAsia="lt-LT"/>
        </w:rPr>
      </w:pPr>
      <w:r w:rsidRPr="004C401A">
        <w:rPr>
          <w:rFonts w:eastAsiaTheme="minorHAnsi"/>
          <w:color w:val="auto"/>
          <w:szCs w:val="24"/>
        </w:rPr>
        <w:t xml:space="preserve">             </w:t>
      </w:r>
    </w:p>
    <w:p w14:paraId="054725A1" w14:textId="77777777" w:rsidR="004C401A" w:rsidRPr="00323E6B" w:rsidRDefault="004C401A" w:rsidP="004C401A">
      <w:pPr>
        <w:tabs>
          <w:tab w:val="left" w:pos="709"/>
        </w:tabs>
        <w:jc w:val="both"/>
        <w:rPr>
          <w:szCs w:val="24"/>
        </w:rPr>
      </w:pPr>
    </w:p>
    <w:p w14:paraId="157B57B3" w14:textId="77777777" w:rsidR="004C401A" w:rsidRDefault="004C401A" w:rsidP="004C401A">
      <w:pPr>
        <w:tabs>
          <w:tab w:val="left" w:pos="0"/>
        </w:tabs>
        <w:jc w:val="center"/>
        <w:rPr>
          <w:b/>
          <w:szCs w:val="24"/>
        </w:rPr>
      </w:pPr>
      <w:r w:rsidRPr="00323E6B">
        <w:rPr>
          <w:b/>
          <w:szCs w:val="24"/>
        </w:rPr>
        <w:t>VIII</w:t>
      </w:r>
      <w:r>
        <w:rPr>
          <w:b/>
          <w:szCs w:val="24"/>
        </w:rPr>
        <w:t xml:space="preserve"> SKYRIUS</w:t>
      </w:r>
    </w:p>
    <w:p w14:paraId="37E02912" w14:textId="77777777" w:rsidR="004C401A" w:rsidRDefault="004C401A" w:rsidP="004C401A">
      <w:pPr>
        <w:tabs>
          <w:tab w:val="left" w:pos="0"/>
        </w:tabs>
        <w:jc w:val="center"/>
        <w:rPr>
          <w:b/>
          <w:szCs w:val="24"/>
        </w:rPr>
      </w:pPr>
      <w:r w:rsidRPr="00323E6B">
        <w:rPr>
          <w:b/>
          <w:szCs w:val="24"/>
        </w:rPr>
        <w:t xml:space="preserve"> ŠALIŲ REKVIZITAI IR PARAŠAI</w:t>
      </w:r>
    </w:p>
    <w:p w14:paraId="2D94767A" w14:textId="77777777" w:rsidR="004C401A" w:rsidRPr="00323E6B" w:rsidRDefault="004C401A" w:rsidP="004C401A">
      <w:pPr>
        <w:tabs>
          <w:tab w:val="left" w:pos="0"/>
        </w:tabs>
        <w:jc w:val="center"/>
        <w:rPr>
          <w:b/>
          <w:szCs w:val="24"/>
        </w:rPr>
      </w:pPr>
    </w:p>
    <w:tbl>
      <w:tblPr>
        <w:tblW w:w="0" w:type="auto"/>
        <w:tblLayout w:type="fixed"/>
        <w:tblLook w:val="04A0" w:firstRow="1" w:lastRow="0" w:firstColumn="1" w:lastColumn="0" w:noHBand="0" w:noVBand="1"/>
      </w:tblPr>
      <w:tblGrid>
        <w:gridCol w:w="5148"/>
        <w:gridCol w:w="4680"/>
      </w:tblGrid>
      <w:tr w:rsidR="004C401A" w:rsidRPr="00323E6B" w14:paraId="74C1B59E" w14:textId="77777777" w:rsidTr="00CF0E9D">
        <w:tc>
          <w:tcPr>
            <w:tcW w:w="5148" w:type="dxa"/>
          </w:tcPr>
          <w:p w14:paraId="3391DF1E" w14:textId="77777777" w:rsidR="004C401A" w:rsidRPr="00323E6B" w:rsidRDefault="004C401A" w:rsidP="00CF0E9D">
            <w:pPr>
              <w:tabs>
                <w:tab w:val="left" w:pos="567"/>
                <w:tab w:val="left" w:pos="1418"/>
              </w:tabs>
              <w:rPr>
                <w:b/>
                <w:szCs w:val="24"/>
              </w:rPr>
            </w:pPr>
            <w:r w:rsidRPr="00323E6B">
              <w:rPr>
                <w:b/>
                <w:szCs w:val="24"/>
              </w:rPr>
              <w:t xml:space="preserve">Užsakovas                                                                                                                                      </w:t>
            </w:r>
          </w:p>
          <w:tbl>
            <w:tblPr>
              <w:tblW w:w="9828" w:type="dxa"/>
              <w:tblLayout w:type="fixed"/>
              <w:tblLook w:val="04A0" w:firstRow="1" w:lastRow="0" w:firstColumn="1" w:lastColumn="0" w:noHBand="0" w:noVBand="1"/>
            </w:tblPr>
            <w:tblGrid>
              <w:gridCol w:w="5148"/>
              <w:gridCol w:w="4680"/>
            </w:tblGrid>
            <w:tr w:rsidR="004C401A" w:rsidRPr="00323E6B" w14:paraId="5BF4492B" w14:textId="77777777" w:rsidTr="00CF0E9D">
              <w:tc>
                <w:tcPr>
                  <w:tcW w:w="5148" w:type="dxa"/>
                </w:tcPr>
                <w:p w14:paraId="7E294F98" w14:textId="77777777" w:rsidR="004C401A" w:rsidRPr="00323E6B" w:rsidRDefault="004C401A" w:rsidP="00CF0E9D">
                  <w:pPr>
                    <w:tabs>
                      <w:tab w:val="left" w:pos="1125"/>
                    </w:tabs>
                    <w:ind w:left="-74"/>
                    <w:contextualSpacing/>
                    <w:rPr>
                      <w:szCs w:val="24"/>
                    </w:rPr>
                  </w:pPr>
                  <w:r w:rsidRPr="00323E6B">
                    <w:rPr>
                      <w:szCs w:val="24"/>
                    </w:rPr>
                    <w:t>Akmenės rajono savivaldybės administracija</w:t>
                  </w:r>
                </w:p>
                <w:p w14:paraId="11DF8849" w14:textId="77777777" w:rsidR="004C401A" w:rsidRPr="00323E6B" w:rsidRDefault="004C401A" w:rsidP="00CF0E9D">
                  <w:pPr>
                    <w:tabs>
                      <w:tab w:val="left" w:pos="1125"/>
                    </w:tabs>
                    <w:ind w:left="-74"/>
                    <w:contextualSpacing/>
                    <w:rPr>
                      <w:szCs w:val="24"/>
                    </w:rPr>
                  </w:pPr>
                  <w:r w:rsidRPr="00323E6B">
                    <w:rPr>
                      <w:szCs w:val="24"/>
                    </w:rPr>
                    <w:t>Kodas 188719391</w:t>
                  </w:r>
                </w:p>
                <w:p w14:paraId="477C1AFB" w14:textId="77777777" w:rsidR="004C401A" w:rsidRPr="00323E6B" w:rsidRDefault="004C401A" w:rsidP="00CF0E9D">
                  <w:pPr>
                    <w:tabs>
                      <w:tab w:val="left" w:pos="1125"/>
                    </w:tabs>
                    <w:ind w:left="-74"/>
                    <w:contextualSpacing/>
                    <w:rPr>
                      <w:szCs w:val="24"/>
                    </w:rPr>
                  </w:pPr>
                  <w:r w:rsidRPr="00323E6B">
                    <w:rPr>
                      <w:szCs w:val="24"/>
                    </w:rPr>
                    <w:t>L. Petravičiaus a. 2, LT-85132 Naujoji Akmenė</w:t>
                  </w:r>
                </w:p>
                <w:p w14:paraId="7F23ED71" w14:textId="77777777" w:rsidR="004C401A" w:rsidRPr="00306232" w:rsidRDefault="004C401A" w:rsidP="00CF0E9D">
                  <w:pPr>
                    <w:tabs>
                      <w:tab w:val="left" w:pos="1125"/>
                    </w:tabs>
                    <w:ind w:left="-74"/>
                    <w:contextualSpacing/>
                    <w:rPr>
                      <w:szCs w:val="24"/>
                    </w:rPr>
                  </w:pPr>
                  <w:r w:rsidRPr="00306232">
                    <w:rPr>
                      <w:szCs w:val="24"/>
                    </w:rPr>
                    <w:t>A. s. LT</w:t>
                  </w:r>
                </w:p>
                <w:p w14:paraId="2058F539" w14:textId="77777777" w:rsidR="004C401A" w:rsidRPr="00323E6B" w:rsidRDefault="004C401A" w:rsidP="00CF0E9D">
                  <w:pPr>
                    <w:tabs>
                      <w:tab w:val="left" w:pos="1125"/>
                    </w:tabs>
                    <w:ind w:left="-74"/>
                    <w:contextualSpacing/>
                    <w:rPr>
                      <w:szCs w:val="24"/>
                    </w:rPr>
                  </w:pPr>
                  <w:r w:rsidRPr="00323E6B">
                    <w:rPr>
                      <w:i/>
                      <w:szCs w:val="24"/>
                    </w:rPr>
                    <w:t>Banko pavadinimas, banko kodas</w:t>
                  </w:r>
                </w:p>
                <w:p w14:paraId="0FC45836" w14:textId="77777777" w:rsidR="004C401A" w:rsidRDefault="004C401A" w:rsidP="00CF0E9D">
                  <w:pPr>
                    <w:tabs>
                      <w:tab w:val="left" w:pos="1125"/>
                    </w:tabs>
                    <w:ind w:left="-74"/>
                    <w:contextualSpacing/>
                    <w:rPr>
                      <w:szCs w:val="24"/>
                    </w:rPr>
                  </w:pPr>
                  <w:r w:rsidRPr="00323E6B">
                    <w:rPr>
                      <w:szCs w:val="24"/>
                    </w:rPr>
                    <w:t>Tel. (8 425)  57</w:t>
                  </w:r>
                  <w:r>
                    <w:rPr>
                      <w:szCs w:val="24"/>
                    </w:rPr>
                    <w:t> </w:t>
                  </w:r>
                  <w:r w:rsidRPr="00323E6B">
                    <w:rPr>
                      <w:szCs w:val="24"/>
                    </w:rPr>
                    <w:t>133</w:t>
                  </w:r>
                </w:p>
                <w:p w14:paraId="7A78D48C" w14:textId="77777777" w:rsidR="004C401A" w:rsidRPr="00323E6B" w:rsidRDefault="004C401A" w:rsidP="00CF0E9D">
                  <w:pPr>
                    <w:tabs>
                      <w:tab w:val="left" w:pos="1125"/>
                    </w:tabs>
                    <w:ind w:left="-74"/>
                    <w:contextualSpacing/>
                    <w:rPr>
                      <w:szCs w:val="24"/>
                    </w:rPr>
                  </w:pPr>
                  <w:r w:rsidRPr="00323E6B">
                    <w:rPr>
                      <w:szCs w:val="24"/>
                    </w:rPr>
                    <w:t xml:space="preserve">El. p. </w:t>
                  </w:r>
                  <w:hyperlink r:id="rId7" w:history="1">
                    <w:r w:rsidRPr="00323E6B">
                      <w:rPr>
                        <w:rStyle w:val="Hipersaitas"/>
                        <w:color w:val="auto"/>
                        <w:szCs w:val="24"/>
                        <w:u w:val="none"/>
                      </w:rPr>
                      <w:t>info@akmene.lt</w:t>
                    </w:r>
                  </w:hyperlink>
                </w:p>
                <w:p w14:paraId="087F0343" w14:textId="77777777" w:rsidR="004C401A" w:rsidRPr="00323E6B" w:rsidRDefault="004C401A" w:rsidP="00CF0E9D">
                  <w:pPr>
                    <w:contextualSpacing/>
                    <w:rPr>
                      <w:szCs w:val="24"/>
                    </w:rPr>
                  </w:pPr>
                </w:p>
                <w:p w14:paraId="0BACD352" w14:textId="77777777" w:rsidR="004C401A" w:rsidRPr="00323E6B" w:rsidRDefault="004C401A" w:rsidP="00CF0E9D">
                  <w:pPr>
                    <w:contextualSpacing/>
                    <w:rPr>
                      <w:szCs w:val="24"/>
                    </w:rPr>
                  </w:pPr>
                  <w:r w:rsidRPr="00323E6B">
                    <w:rPr>
                      <w:szCs w:val="24"/>
                    </w:rPr>
                    <w:t>_______________________________</w:t>
                  </w:r>
                </w:p>
                <w:p w14:paraId="0033AA30" w14:textId="77777777" w:rsidR="004C401A" w:rsidRPr="00323E6B" w:rsidRDefault="004C401A" w:rsidP="00CF0E9D">
                  <w:pPr>
                    <w:contextualSpacing/>
                    <w:rPr>
                      <w:szCs w:val="24"/>
                    </w:rPr>
                  </w:pPr>
                  <w:r w:rsidRPr="00323E6B">
                    <w:rPr>
                      <w:szCs w:val="24"/>
                    </w:rPr>
                    <w:t>(pasirašančio pareigos, vardas, pavardė)</w:t>
                  </w:r>
                </w:p>
                <w:p w14:paraId="5914AC28" w14:textId="77777777" w:rsidR="004C401A" w:rsidRPr="00323E6B" w:rsidRDefault="004C401A" w:rsidP="00CF0E9D">
                  <w:pPr>
                    <w:contextualSpacing/>
                    <w:rPr>
                      <w:szCs w:val="24"/>
                    </w:rPr>
                  </w:pPr>
                  <w:r w:rsidRPr="00323E6B">
                    <w:rPr>
                      <w:szCs w:val="24"/>
                    </w:rPr>
                    <w:t>A.V.</w:t>
                  </w:r>
                </w:p>
                <w:p w14:paraId="091D67A2" w14:textId="77777777" w:rsidR="004C401A" w:rsidRPr="00323E6B" w:rsidRDefault="004C401A" w:rsidP="00CF0E9D">
                  <w:pPr>
                    <w:tabs>
                      <w:tab w:val="left" w:pos="1110"/>
                    </w:tabs>
                    <w:contextualSpacing/>
                    <w:rPr>
                      <w:szCs w:val="24"/>
                    </w:rPr>
                  </w:pPr>
                </w:p>
              </w:tc>
              <w:tc>
                <w:tcPr>
                  <w:tcW w:w="4680" w:type="dxa"/>
                </w:tcPr>
                <w:p w14:paraId="481D5F55" w14:textId="77777777" w:rsidR="004C401A" w:rsidRPr="00323E6B" w:rsidRDefault="004C401A" w:rsidP="00CF0E9D">
                  <w:pPr>
                    <w:contextualSpacing/>
                    <w:rPr>
                      <w:i/>
                      <w:szCs w:val="24"/>
                    </w:rPr>
                  </w:pPr>
                  <w:r w:rsidRPr="00323E6B">
                    <w:rPr>
                      <w:bCs/>
                      <w:i/>
                      <w:szCs w:val="24"/>
                    </w:rPr>
                    <w:t xml:space="preserve">      Juridinio asmens pavadinimas</w:t>
                  </w:r>
                </w:p>
                <w:p w14:paraId="29DF2389" w14:textId="77777777" w:rsidR="004C401A" w:rsidRPr="00323E6B" w:rsidRDefault="004C401A" w:rsidP="00CF0E9D">
                  <w:pPr>
                    <w:contextualSpacing/>
                    <w:rPr>
                      <w:i/>
                      <w:szCs w:val="24"/>
                    </w:rPr>
                  </w:pPr>
                  <w:r w:rsidRPr="00323E6B">
                    <w:rPr>
                      <w:szCs w:val="24"/>
                    </w:rPr>
                    <w:t xml:space="preserve">      </w:t>
                  </w:r>
                  <w:r w:rsidRPr="00323E6B">
                    <w:rPr>
                      <w:i/>
                      <w:szCs w:val="24"/>
                    </w:rPr>
                    <w:t>Kodas 00000000</w:t>
                  </w:r>
                </w:p>
                <w:p w14:paraId="70630892" w14:textId="77777777" w:rsidR="004C401A" w:rsidRPr="00323E6B" w:rsidRDefault="004C401A" w:rsidP="00CF0E9D">
                  <w:pPr>
                    <w:contextualSpacing/>
                    <w:rPr>
                      <w:i/>
                      <w:szCs w:val="24"/>
                    </w:rPr>
                  </w:pPr>
                  <w:r w:rsidRPr="00323E6B">
                    <w:rPr>
                      <w:szCs w:val="24"/>
                    </w:rPr>
                    <w:t xml:space="preserve">      </w:t>
                  </w:r>
                  <w:r w:rsidRPr="00323E6B">
                    <w:rPr>
                      <w:i/>
                      <w:szCs w:val="24"/>
                    </w:rPr>
                    <w:t>PVM mokėtojo kodas</w:t>
                  </w:r>
                </w:p>
                <w:p w14:paraId="224CC606" w14:textId="77777777" w:rsidR="004C401A" w:rsidRPr="00323E6B" w:rsidRDefault="004C401A" w:rsidP="00CF0E9D">
                  <w:pPr>
                    <w:contextualSpacing/>
                    <w:rPr>
                      <w:i/>
                      <w:szCs w:val="24"/>
                    </w:rPr>
                  </w:pPr>
                  <w:r w:rsidRPr="00323E6B">
                    <w:rPr>
                      <w:i/>
                      <w:szCs w:val="24"/>
                    </w:rPr>
                    <w:t xml:space="preserve">      Adresas</w:t>
                  </w:r>
                </w:p>
                <w:p w14:paraId="765586C1" w14:textId="77777777" w:rsidR="004C401A" w:rsidRPr="00323E6B" w:rsidRDefault="004C401A" w:rsidP="00CF0E9D">
                  <w:pPr>
                    <w:pStyle w:val="Sraopastraipa"/>
                    <w:numPr>
                      <w:ilvl w:val="0"/>
                      <w:numId w:val="4"/>
                    </w:numPr>
                    <w:ind w:left="664" w:hanging="304"/>
                    <w:rPr>
                      <w:i/>
                      <w:szCs w:val="24"/>
                    </w:rPr>
                  </w:pPr>
                  <w:r w:rsidRPr="00323E6B">
                    <w:rPr>
                      <w:i/>
                      <w:szCs w:val="24"/>
                    </w:rPr>
                    <w:t>s. Nr.</w:t>
                  </w:r>
                </w:p>
                <w:p w14:paraId="4A1F8B41" w14:textId="77777777" w:rsidR="004C401A" w:rsidRPr="00323E6B" w:rsidRDefault="004C401A" w:rsidP="00CF0E9D">
                  <w:pPr>
                    <w:contextualSpacing/>
                    <w:rPr>
                      <w:i/>
                      <w:szCs w:val="24"/>
                    </w:rPr>
                  </w:pPr>
                  <w:r w:rsidRPr="00323E6B">
                    <w:rPr>
                      <w:szCs w:val="24"/>
                    </w:rPr>
                    <w:t xml:space="preserve">       </w:t>
                  </w:r>
                  <w:r w:rsidRPr="00323E6B">
                    <w:rPr>
                      <w:i/>
                      <w:szCs w:val="24"/>
                    </w:rPr>
                    <w:t>Banko pavadinimas, banko kodas</w:t>
                  </w:r>
                </w:p>
                <w:p w14:paraId="372E213E" w14:textId="77777777" w:rsidR="004C401A" w:rsidRPr="00323E6B" w:rsidRDefault="004C401A" w:rsidP="00CF0E9D">
                  <w:pPr>
                    <w:contextualSpacing/>
                    <w:rPr>
                      <w:i/>
                      <w:szCs w:val="24"/>
                    </w:rPr>
                  </w:pPr>
                  <w:r w:rsidRPr="00323E6B">
                    <w:rPr>
                      <w:i/>
                      <w:szCs w:val="24"/>
                    </w:rPr>
                    <w:t xml:space="preserve">      Tel. </w:t>
                  </w:r>
                  <w:proofErr w:type="spellStart"/>
                  <w:r w:rsidRPr="00323E6B">
                    <w:rPr>
                      <w:i/>
                      <w:szCs w:val="24"/>
                    </w:rPr>
                    <w:t>Nr</w:t>
                  </w:r>
                  <w:proofErr w:type="spellEnd"/>
                  <w:r w:rsidRPr="00323E6B">
                    <w:rPr>
                      <w:i/>
                      <w:szCs w:val="24"/>
                    </w:rPr>
                    <w:t>, fakso Nr.</w:t>
                  </w:r>
                </w:p>
                <w:p w14:paraId="7FBE1F30" w14:textId="77777777" w:rsidR="004C401A" w:rsidRPr="00323E6B" w:rsidRDefault="004C401A" w:rsidP="00CF0E9D">
                  <w:pPr>
                    <w:contextualSpacing/>
                    <w:rPr>
                      <w:i/>
                      <w:szCs w:val="24"/>
                    </w:rPr>
                  </w:pPr>
                  <w:r w:rsidRPr="00323E6B">
                    <w:rPr>
                      <w:i/>
                      <w:szCs w:val="24"/>
                    </w:rPr>
                    <w:t xml:space="preserve">      El. paštas</w:t>
                  </w:r>
                </w:p>
                <w:p w14:paraId="3BBF6235" w14:textId="77777777" w:rsidR="004C401A" w:rsidRPr="00323E6B" w:rsidRDefault="004C401A" w:rsidP="00CF0E9D">
                  <w:pPr>
                    <w:contextualSpacing/>
                    <w:jc w:val="center"/>
                    <w:rPr>
                      <w:szCs w:val="24"/>
                    </w:rPr>
                  </w:pPr>
                </w:p>
                <w:p w14:paraId="38276924" w14:textId="77777777" w:rsidR="004C401A" w:rsidRPr="00323E6B" w:rsidRDefault="004C401A" w:rsidP="00CF0E9D">
                  <w:pPr>
                    <w:contextualSpacing/>
                    <w:rPr>
                      <w:i/>
                      <w:szCs w:val="24"/>
                    </w:rPr>
                  </w:pPr>
                  <w:r w:rsidRPr="00323E6B">
                    <w:rPr>
                      <w:bCs/>
                      <w:i/>
                      <w:szCs w:val="24"/>
                    </w:rPr>
                    <w:t xml:space="preserve">      </w:t>
                  </w:r>
                  <w:r w:rsidRPr="00323E6B">
                    <w:rPr>
                      <w:i/>
                      <w:szCs w:val="24"/>
                    </w:rPr>
                    <w:t>_______________________________</w:t>
                  </w:r>
                </w:p>
                <w:p w14:paraId="5AF95468" w14:textId="77777777" w:rsidR="004C401A" w:rsidRPr="00323E6B" w:rsidRDefault="004C401A" w:rsidP="00CF0E9D">
                  <w:pPr>
                    <w:contextualSpacing/>
                    <w:rPr>
                      <w:i/>
                      <w:szCs w:val="24"/>
                    </w:rPr>
                  </w:pPr>
                  <w:r w:rsidRPr="00323E6B">
                    <w:rPr>
                      <w:i/>
                      <w:szCs w:val="24"/>
                    </w:rPr>
                    <w:t xml:space="preserve">      (pasirašančio pareigos, vardas, pavardė)</w:t>
                  </w:r>
                </w:p>
                <w:p w14:paraId="2A27FAD1" w14:textId="77777777" w:rsidR="004C401A" w:rsidRPr="00323E6B" w:rsidRDefault="004C401A" w:rsidP="00CF0E9D">
                  <w:pPr>
                    <w:contextualSpacing/>
                    <w:rPr>
                      <w:i/>
                      <w:szCs w:val="24"/>
                    </w:rPr>
                  </w:pPr>
                  <w:r w:rsidRPr="00323E6B">
                    <w:rPr>
                      <w:i/>
                      <w:szCs w:val="24"/>
                    </w:rPr>
                    <w:t xml:space="preserve">      A.V.</w:t>
                  </w:r>
                </w:p>
                <w:p w14:paraId="5ACDE004" w14:textId="77777777" w:rsidR="004C401A" w:rsidRPr="00323E6B" w:rsidRDefault="004C401A" w:rsidP="00CF0E9D">
                  <w:pPr>
                    <w:tabs>
                      <w:tab w:val="left" w:pos="664"/>
                    </w:tabs>
                    <w:contextualSpacing/>
                    <w:rPr>
                      <w:i/>
                      <w:szCs w:val="24"/>
                    </w:rPr>
                  </w:pPr>
                </w:p>
                <w:p w14:paraId="2717ED38" w14:textId="77777777" w:rsidR="004C401A" w:rsidRPr="00323E6B" w:rsidRDefault="004C401A" w:rsidP="00CF0E9D">
                  <w:pPr>
                    <w:tabs>
                      <w:tab w:val="left" w:pos="664"/>
                    </w:tabs>
                    <w:contextualSpacing/>
                    <w:jc w:val="center"/>
                    <w:rPr>
                      <w:i/>
                      <w:szCs w:val="24"/>
                    </w:rPr>
                  </w:pPr>
                </w:p>
              </w:tc>
            </w:tr>
          </w:tbl>
          <w:p w14:paraId="45A7EFEE" w14:textId="77777777" w:rsidR="004C401A" w:rsidRPr="00323E6B" w:rsidRDefault="004C401A" w:rsidP="00CF0E9D">
            <w:pPr>
              <w:contextualSpacing/>
              <w:jc w:val="center"/>
              <w:rPr>
                <w:szCs w:val="24"/>
              </w:rPr>
            </w:pPr>
          </w:p>
        </w:tc>
        <w:tc>
          <w:tcPr>
            <w:tcW w:w="4680" w:type="dxa"/>
          </w:tcPr>
          <w:p w14:paraId="56AC5A39" w14:textId="77777777" w:rsidR="004C401A" w:rsidRPr="00323E6B" w:rsidRDefault="004C401A" w:rsidP="00CF0E9D">
            <w:pPr>
              <w:contextualSpacing/>
              <w:rPr>
                <w:b/>
                <w:bCs/>
                <w:szCs w:val="24"/>
              </w:rPr>
            </w:pPr>
            <w:r w:rsidRPr="00323E6B">
              <w:rPr>
                <w:b/>
                <w:bCs/>
                <w:szCs w:val="24"/>
              </w:rPr>
              <w:t>Teikėjas</w:t>
            </w:r>
          </w:p>
          <w:p w14:paraId="2D0E119A" w14:textId="77777777" w:rsidR="004C401A" w:rsidRPr="00323E6B" w:rsidRDefault="004C401A" w:rsidP="00CF0E9D">
            <w:pPr>
              <w:contextualSpacing/>
              <w:rPr>
                <w:i/>
                <w:szCs w:val="24"/>
              </w:rPr>
            </w:pPr>
            <w:r w:rsidRPr="00323E6B">
              <w:rPr>
                <w:bCs/>
                <w:i/>
                <w:szCs w:val="24"/>
              </w:rPr>
              <w:t>Juridinio asmens pavadinimas</w:t>
            </w:r>
          </w:p>
          <w:p w14:paraId="0FC61312" w14:textId="77777777" w:rsidR="004C401A" w:rsidRPr="00323E6B" w:rsidRDefault="004C401A" w:rsidP="00CF0E9D">
            <w:pPr>
              <w:tabs>
                <w:tab w:val="left" w:pos="664"/>
              </w:tabs>
              <w:contextualSpacing/>
              <w:rPr>
                <w:i/>
                <w:szCs w:val="24"/>
              </w:rPr>
            </w:pPr>
            <w:r w:rsidRPr="00323E6B">
              <w:rPr>
                <w:i/>
                <w:szCs w:val="24"/>
              </w:rPr>
              <w:t>Kodas 00000000</w:t>
            </w:r>
          </w:p>
          <w:p w14:paraId="3CD65003" w14:textId="77777777" w:rsidR="004C401A" w:rsidRPr="00323E6B" w:rsidRDefault="004C401A" w:rsidP="00CF0E9D">
            <w:pPr>
              <w:contextualSpacing/>
              <w:rPr>
                <w:i/>
                <w:szCs w:val="24"/>
              </w:rPr>
            </w:pPr>
            <w:r w:rsidRPr="00323E6B">
              <w:rPr>
                <w:i/>
                <w:szCs w:val="24"/>
              </w:rPr>
              <w:t>PVM mokėtojo kodas</w:t>
            </w:r>
            <w:r w:rsidRPr="00323E6B">
              <w:rPr>
                <w:szCs w:val="24"/>
              </w:rPr>
              <w:t xml:space="preserve">      </w:t>
            </w:r>
          </w:p>
          <w:p w14:paraId="04C85EF5" w14:textId="77777777" w:rsidR="004C401A" w:rsidRPr="00323E6B" w:rsidRDefault="004C401A" w:rsidP="00CF0E9D">
            <w:pPr>
              <w:contextualSpacing/>
              <w:rPr>
                <w:i/>
                <w:szCs w:val="24"/>
              </w:rPr>
            </w:pPr>
            <w:r w:rsidRPr="00323E6B">
              <w:rPr>
                <w:i/>
                <w:szCs w:val="24"/>
              </w:rPr>
              <w:t>Adresas</w:t>
            </w:r>
          </w:p>
          <w:p w14:paraId="15EF84A5" w14:textId="77777777" w:rsidR="004C401A" w:rsidRPr="00323E6B" w:rsidRDefault="004C401A" w:rsidP="00CF0E9D">
            <w:pPr>
              <w:contextualSpacing/>
              <w:rPr>
                <w:i/>
                <w:szCs w:val="24"/>
              </w:rPr>
            </w:pPr>
            <w:r w:rsidRPr="00323E6B">
              <w:rPr>
                <w:i/>
                <w:szCs w:val="24"/>
              </w:rPr>
              <w:t>A. s. Nr.</w:t>
            </w:r>
          </w:p>
          <w:p w14:paraId="20C064CB" w14:textId="77777777" w:rsidR="004C401A" w:rsidRPr="00323E6B" w:rsidRDefault="004C401A" w:rsidP="00CF0E9D">
            <w:pPr>
              <w:contextualSpacing/>
              <w:rPr>
                <w:i/>
                <w:szCs w:val="24"/>
              </w:rPr>
            </w:pPr>
            <w:r w:rsidRPr="00323E6B">
              <w:rPr>
                <w:i/>
                <w:szCs w:val="24"/>
              </w:rPr>
              <w:t>Banko pavadinimas, banko kodas</w:t>
            </w:r>
          </w:p>
          <w:p w14:paraId="0FE771BA" w14:textId="77777777" w:rsidR="004C401A" w:rsidRPr="00323E6B" w:rsidRDefault="004C401A" w:rsidP="00CF0E9D">
            <w:pPr>
              <w:contextualSpacing/>
              <w:rPr>
                <w:i/>
                <w:szCs w:val="24"/>
              </w:rPr>
            </w:pPr>
            <w:r w:rsidRPr="00323E6B">
              <w:rPr>
                <w:i/>
                <w:szCs w:val="24"/>
              </w:rPr>
              <w:t>Tel. Nr</w:t>
            </w:r>
            <w:r>
              <w:rPr>
                <w:i/>
                <w:szCs w:val="24"/>
              </w:rPr>
              <w:t>., e</w:t>
            </w:r>
            <w:r w:rsidRPr="00323E6B">
              <w:rPr>
                <w:i/>
                <w:szCs w:val="24"/>
              </w:rPr>
              <w:t>l. paštas</w:t>
            </w:r>
          </w:p>
          <w:p w14:paraId="3D02A5F7" w14:textId="77777777" w:rsidR="004C401A" w:rsidRDefault="004C401A" w:rsidP="00CF0E9D">
            <w:pPr>
              <w:contextualSpacing/>
              <w:rPr>
                <w:i/>
                <w:szCs w:val="24"/>
              </w:rPr>
            </w:pPr>
            <w:r w:rsidRPr="00323E6B">
              <w:rPr>
                <w:i/>
                <w:szCs w:val="24"/>
              </w:rPr>
              <w:t xml:space="preserve">      </w:t>
            </w:r>
          </w:p>
          <w:p w14:paraId="29A5D3D1" w14:textId="77777777" w:rsidR="004C401A" w:rsidRPr="00323E6B" w:rsidRDefault="004C401A" w:rsidP="00CF0E9D">
            <w:pPr>
              <w:contextualSpacing/>
              <w:rPr>
                <w:i/>
                <w:szCs w:val="24"/>
              </w:rPr>
            </w:pPr>
            <w:r w:rsidRPr="00323E6B">
              <w:rPr>
                <w:i/>
                <w:szCs w:val="24"/>
              </w:rPr>
              <w:t>_________________________</w:t>
            </w:r>
          </w:p>
          <w:p w14:paraId="59BBBFA8" w14:textId="77777777" w:rsidR="004C401A" w:rsidRPr="00323E6B" w:rsidRDefault="004C401A" w:rsidP="00CF0E9D">
            <w:pPr>
              <w:contextualSpacing/>
              <w:rPr>
                <w:i/>
                <w:szCs w:val="24"/>
              </w:rPr>
            </w:pPr>
            <w:r w:rsidRPr="00323E6B">
              <w:rPr>
                <w:bCs/>
                <w:i/>
                <w:szCs w:val="24"/>
              </w:rPr>
              <w:t>(</w:t>
            </w:r>
            <w:r w:rsidRPr="00323E6B">
              <w:rPr>
                <w:i/>
                <w:szCs w:val="24"/>
              </w:rPr>
              <w:t>pasirašančio pareigos, vardas, pavardė)</w:t>
            </w:r>
          </w:p>
          <w:p w14:paraId="12B47BDB" w14:textId="77777777" w:rsidR="004C401A" w:rsidRPr="00323E6B" w:rsidRDefault="004C401A" w:rsidP="00CF0E9D">
            <w:pPr>
              <w:contextualSpacing/>
              <w:rPr>
                <w:szCs w:val="24"/>
              </w:rPr>
            </w:pPr>
            <w:r w:rsidRPr="00323E6B">
              <w:rPr>
                <w:i/>
                <w:szCs w:val="24"/>
              </w:rPr>
              <w:t xml:space="preserve"> </w:t>
            </w:r>
            <w:r w:rsidRPr="00323E6B">
              <w:rPr>
                <w:szCs w:val="24"/>
              </w:rPr>
              <w:t>A.V.</w:t>
            </w:r>
          </w:p>
          <w:p w14:paraId="310042A6" w14:textId="77777777" w:rsidR="004C401A" w:rsidRPr="00323E6B" w:rsidRDefault="004C401A" w:rsidP="00CF0E9D">
            <w:pPr>
              <w:contextualSpacing/>
              <w:rPr>
                <w:i/>
                <w:szCs w:val="24"/>
              </w:rPr>
            </w:pPr>
            <w:r w:rsidRPr="00323E6B">
              <w:rPr>
                <w:i/>
                <w:szCs w:val="24"/>
              </w:rPr>
              <w:t xml:space="preserve">      </w:t>
            </w:r>
          </w:p>
          <w:p w14:paraId="720995B8" w14:textId="77777777" w:rsidR="004C401A" w:rsidRPr="00323E6B" w:rsidRDefault="004C401A" w:rsidP="00CF0E9D">
            <w:pPr>
              <w:tabs>
                <w:tab w:val="left" w:pos="664"/>
              </w:tabs>
              <w:contextualSpacing/>
              <w:jc w:val="center"/>
              <w:rPr>
                <w:i/>
                <w:szCs w:val="24"/>
              </w:rPr>
            </w:pPr>
          </w:p>
        </w:tc>
      </w:tr>
    </w:tbl>
    <w:p w14:paraId="75DAEFE6" w14:textId="77777777" w:rsidR="00993DA4" w:rsidRDefault="00993DA4"/>
    <w:p w14:paraId="0173BCC9" w14:textId="77777777" w:rsidR="00993DA4" w:rsidRDefault="00993DA4"/>
    <w:p w14:paraId="7B73CF21" w14:textId="77777777" w:rsidR="004C401A" w:rsidRDefault="004C401A"/>
    <w:p w14:paraId="14D50AAA" w14:textId="77777777" w:rsidR="004C401A" w:rsidRPr="004C401A" w:rsidRDefault="004C401A" w:rsidP="00FD5130">
      <w:pPr>
        <w:jc w:val="right"/>
      </w:pPr>
      <w:r w:rsidRPr="004C401A">
        <w:lastRenderedPageBreak/>
        <w:t>2026 m. ______________ Sutarties Nr. SS- _________ 1 priedas</w:t>
      </w:r>
    </w:p>
    <w:p w14:paraId="4C06CA83" w14:textId="77777777" w:rsidR="004C401A" w:rsidRPr="004C401A" w:rsidRDefault="004C401A" w:rsidP="004C401A">
      <w:pPr>
        <w:jc w:val="center"/>
        <w:rPr>
          <w:b/>
        </w:rPr>
      </w:pPr>
    </w:p>
    <w:p w14:paraId="44EC96E5" w14:textId="10D56571" w:rsidR="004C401A" w:rsidRDefault="004C401A" w:rsidP="004C401A">
      <w:pPr>
        <w:jc w:val="center"/>
        <w:rPr>
          <w:b/>
        </w:rPr>
      </w:pPr>
    </w:p>
    <w:p w14:paraId="3B93EA9E" w14:textId="20CBC90C" w:rsidR="004C401A" w:rsidRPr="004C401A" w:rsidRDefault="004C401A" w:rsidP="004C401A">
      <w:pPr>
        <w:jc w:val="center"/>
        <w:rPr>
          <w:b/>
        </w:rPr>
      </w:pPr>
      <w:r w:rsidRPr="004C401A">
        <w:rPr>
          <w:b/>
        </w:rPr>
        <w:t>TECHNINĖ SPECIFIKACIJA</w:t>
      </w:r>
    </w:p>
    <w:p w14:paraId="349C7FDF" w14:textId="77777777" w:rsidR="004C401A" w:rsidRPr="004C401A" w:rsidRDefault="004C401A" w:rsidP="004C401A">
      <w:pPr>
        <w:rPr>
          <w:bCs/>
        </w:rPr>
      </w:pPr>
    </w:p>
    <w:p w14:paraId="78A31671" w14:textId="189E557C" w:rsidR="004C401A" w:rsidRPr="00497A7E" w:rsidRDefault="00445644" w:rsidP="00D56ACE">
      <w:pPr>
        <w:pStyle w:val="Sraopastraipa"/>
        <w:numPr>
          <w:ilvl w:val="0"/>
          <w:numId w:val="22"/>
        </w:numPr>
        <w:tabs>
          <w:tab w:val="left" w:pos="709"/>
          <w:tab w:val="left" w:pos="851"/>
        </w:tabs>
        <w:ind w:left="0" w:firstLine="567"/>
        <w:rPr>
          <w:bCs/>
        </w:rPr>
      </w:pPr>
      <w:r>
        <w:rPr>
          <w:bCs/>
        </w:rPr>
        <w:t>R</w:t>
      </w:r>
      <w:r w:rsidR="00497A7E">
        <w:rPr>
          <w:bCs/>
        </w:rPr>
        <w:t>eikalavimai</w:t>
      </w:r>
      <w:r w:rsidR="004C401A" w:rsidRPr="00497A7E">
        <w:rPr>
          <w:bCs/>
        </w:rPr>
        <w:t>:</w:t>
      </w:r>
    </w:p>
    <w:tbl>
      <w:tblPr>
        <w:tblStyle w:val="Lentelstinklelis"/>
        <w:tblW w:w="10211" w:type="dxa"/>
        <w:tblInd w:w="-431" w:type="dxa"/>
        <w:tblLayout w:type="fixed"/>
        <w:tblLook w:val="04A0" w:firstRow="1" w:lastRow="0" w:firstColumn="1" w:lastColumn="0" w:noHBand="0" w:noVBand="1"/>
      </w:tblPr>
      <w:tblGrid>
        <w:gridCol w:w="1135"/>
        <w:gridCol w:w="1986"/>
        <w:gridCol w:w="7090"/>
      </w:tblGrid>
      <w:tr w:rsidR="004C401A" w:rsidRPr="004C401A" w14:paraId="3F415736" w14:textId="77777777" w:rsidTr="00DC5E0F">
        <w:tc>
          <w:tcPr>
            <w:tcW w:w="1135" w:type="dxa"/>
            <w:tcBorders>
              <w:top w:val="single" w:sz="4" w:space="0" w:color="000000"/>
              <w:left w:val="single" w:sz="4" w:space="0" w:color="000000"/>
              <w:bottom w:val="single" w:sz="4" w:space="0" w:color="000000"/>
              <w:right w:val="single" w:sz="4" w:space="0" w:color="000000"/>
            </w:tcBorders>
            <w:hideMark/>
          </w:tcPr>
          <w:p w14:paraId="23A0EFF4" w14:textId="77777777" w:rsidR="004C401A" w:rsidRPr="004C401A" w:rsidRDefault="004C401A" w:rsidP="004C401A">
            <w:pPr>
              <w:rPr>
                <w:b/>
              </w:rPr>
            </w:pPr>
            <w:r w:rsidRPr="004C401A">
              <w:rPr>
                <w:b/>
              </w:rPr>
              <w:t>Eil. Nr.</w:t>
            </w:r>
          </w:p>
        </w:tc>
        <w:tc>
          <w:tcPr>
            <w:tcW w:w="1986" w:type="dxa"/>
            <w:tcBorders>
              <w:top w:val="single" w:sz="4" w:space="0" w:color="000000"/>
              <w:left w:val="single" w:sz="4" w:space="0" w:color="000000"/>
              <w:bottom w:val="single" w:sz="4" w:space="0" w:color="000000"/>
              <w:right w:val="single" w:sz="4" w:space="0" w:color="000000"/>
            </w:tcBorders>
            <w:hideMark/>
          </w:tcPr>
          <w:p w14:paraId="702223B4" w14:textId="77777777" w:rsidR="004C401A" w:rsidRPr="004C401A" w:rsidRDefault="004C401A" w:rsidP="004C401A">
            <w:pPr>
              <w:rPr>
                <w:b/>
              </w:rPr>
            </w:pPr>
            <w:r w:rsidRPr="004C401A">
              <w:rPr>
                <w:b/>
              </w:rPr>
              <w:t>Pavadinimas</w:t>
            </w:r>
          </w:p>
        </w:tc>
        <w:tc>
          <w:tcPr>
            <w:tcW w:w="7090" w:type="dxa"/>
            <w:tcBorders>
              <w:top w:val="single" w:sz="4" w:space="0" w:color="000000"/>
              <w:left w:val="single" w:sz="4" w:space="0" w:color="000000"/>
              <w:bottom w:val="single" w:sz="4" w:space="0" w:color="000000"/>
              <w:right w:val="single" w:sz="4" w:space="0" w:color="000000"/>
            </w:tcBorders>
            <w:hideMark/>
          </w:tcPr>
          <w:p w14:paraId="68C095D7" w14:textId="77777777" w:rsidR="004C401A" w:rsidRPr="004C401A" w:rsidRDefault="004C401A" w:rsidP="004C401A">
            <w:pPr>
              <w:rPr>
                <w:b/>
              </w:rPr>
            </w:pPr>
            <w:r w:rsidRPr="004C401A">
              <w:rPr>
                <w:b/>
              </w:rPr>
              <w:t>Reikalavimai</w:t>
            </w:r>
          </w:p>
        </w:tc>
      </w:tr>
      <w:tr w:rsidR="004C401A" w:rsidRPr="004C401A" w14:paraId="5C5069F6" w14:textId="77777777" w:rsidTr="00DC5E0F">
        <w:tc>
          <w:tcPr>
            <w:tcW w:w="10211" w:type="dxa"/>
            <w:gridSpan w:val="3"/>
            <w:tcBorders>
              <w:top w:val="single" w:sz="4" w:space="0" w:color="000000"/>
              <w:left w:val="single" w:sz="4" w:space="0" w:color="000000"/>
              <w:bottom w:val="single" w:sz="4" w:space="0" w:color="000000"/>
              <w:right w:val="single" w:sz="4" w:space="0" w:color="000000"/>
            </w:tcBorders>
            <w:hideMark/>
          </w:tcPr>
          <w:p w14:paraId="48BB80FE" w14:textId="77777777" w:rsidR="004C401A" w:rsidRPr="004C401A" w:rsidRDefault="004C401A" w:rsidP="00497A7E">
            <w:pPr>
              <w:jc w:val="center"/>
            </w:pPr>
            <w:r w:rsidRPr="004C401A">
              <w:t>Bendra informacija apie pirkimo objektą</w:t>
            </w:r>
          </w:p>
        </w:tc>
      </w:tr>
      <w:tr w:rsidR="004C401A" w:rsidRPr="004C401A" w14:paraId="4CCC74C5" w14:textId="77777777" w:rsidTr="00DC5E0F">
        <w:tc>
          <w:tcPr>
            <w:tcW w:w="1135" w:type="dxa"/>
            <w:tcBorders>
              <w:top w:val="single" w:sz="4" w:space="0" w:color="000000"/>
              <w:left w:val="single" w:sz="4" w:space="0" w:color="000000"/>
              <w:bottom w:val="single" w:sz="4" w:space="0" w:color="000000"/>
              <w:right w:val="single" w:sz="4" w:space="0" w:color="000000"/>
            </w:tcBorders>
            <w:hideMark/>
          </w:tcPr>
          <w:p w14:paraId="13FDEC78" w14:textId="411CC3FE" w:rsidR="004C401A" w:rsidRPr="004C401A" w:rsidRDefault="00D56ACE" w:rsidP="004C401A">
            <w:r>
              <w:t>1</w:t>
            </w:r>
            <w:r w:rsidR="00497A7E">
              <w:t>.</w:t>
            </w:r>
            <w:r w:rsidR="004C401A" w:rsidRPr="004C401A">
              <w:t>1.</w:t>
            </w:r>
          </w:p>
        </w:tc>
        <w:tc>
          <w:tcPr>
            <w:tcW w:w="1986" w:type="dxa"/>
            <w:tcBorders>
              <w:top w:val="single" w:sz="4" w:space="0" w:color="000000"/>
              <w:left w:val="single" w:sz="4" w:space="0" w:color="000000"/>
              <w:bottom w:val="single" w:sz="4" w:space="0" w:color="000000"/>
              <w:right w:val="single" w:sz="4" w:space="0" w:color="000000"/>
            </w:tcBorders>
            <w:hideMark/>
          </w:tcPr>
          <w:p w14:paraId="0F6572DE" w14:textId="77777777" w:rsidR="004C401A" w:rsidRPr="004C401A" w:rsidRDefault="004C401A" w:rsidP="004C401A">
            <w:r w:rsidRPr="004C401A">
              <w:t>Užsakovas</w:t>
            </w:r>
          </w:p>
        </w:tc>
        <w:tc>
          <w:tcPr>
            <w:tcW w:w="7090" w:type="dxa"/>
            <w:tcBorders>
              <w:top w:val="single" w:sz="4" w:space="0" w:color="000000"/>
              <w:left w:val="single" w:sz="4" w:space="0" w:color="000000"/>
              <w:bottom w:val="single" w:sz="4" w:space="0" w:color="000000"/>
              <w:right w:val="single" w:sz="4" w:space="0" w:color="000000"/>
            </w:tcBorders>
            <w:hideMark/>
          </w:tcPr>
          <w:p w14:paraId="41F455C3" w14:textId="77777777" w:rsidR="004C401A" w:rsidRPr="004C401A" w:rsidRDefault="004C401A" w:rsidP="00FD0636">
            <w:pPr>
              <w:jc w:val="both"/>
            </w:pPr>
            <w:r w:rsidRPr="004C401A">
              <w:t>Akmenės rajono savivaldybės administracija</w:t>
            </w:r>
          </w:p>
          <w:p w14:paraId="558AECA2" w14:textId="77777777" w:rsidR="004C401A" w:rsidRPr="004C401A" w:rsidRDefault="004C401A" w:rsidP="00FD0636">
            <w:pPr>
              <w:jc w:val="both"/>
            </w:pPr>
            <w:r w:rsidRPr="004C401A">
              <w:t>Adresas: L. Petravičiaus a. 2, LT-85132 Naujoji Akmenė, Akmenės rajonas</w:t>
            </w:r>
          </w:p>
          <w:p w14:paraId="4DA4F80A" w14:textId="77777777" w:rsidR="004C401A" w:rsidRPr="004C401A" w:rsidRDefault="004C401A" w:rsidP="00FD0636">
            <w:pPr>
              <w:jc w:val="both"/>
            </w:pPr>
            <w:r w:rsidRPr="004C401A">
              <w:t>Kodas: 188719391</w:t>
            </w:r>
          </w:p>
        </w:tc>
      </w:tr>
      <w:tr w:rsidR="004C401A" w:rsidRPr="004C401A" w14:paraId="7C29A5B7" w14:textId="77777777" w:rsidTr="00DC5E0F">
        <w:tc>
          <w:tcPr>
            <w:tcW w:w="1135" w:type="dxa"/>
            <w:tcBorders>
              <w:top w:val="single" w:sz="4" w:space="0" w:color="000000"/>
              <w:left w:val="single" w:sz="4" w:space="0" w:color="000000"/>
              <w:bottom w:val="single" w:sz="4" w:space="0" w:color="000000"/>
              <w:right w:val="single" w:sz="4" w:space="0" w:color="000000"/>
            </w:tcBorders>
            <w:hideMark/>
          </w:tcPr>
          <w:p w14:paraId="5AA87AF0" w14:textId="626407EA" w:rsidR="004C401A" w:rsidRPr="004C401A" w:rsidRDefault="00D56ACE" w:rsidP="004C401A">
            <w:r>
              <w:t>1</w:t>
            </w:r>
            <w:r w:rsidR="00497A7E">
              <w:t>.</w:t>
            </w:r>
            <w:r w:rsidR="004C401A" w:rsidRPr="004C401A">
              <w:t>2.</w:t>
            </w:r>
          </w:p>
        </w:tc>
        <w:tc>
          <w:tcPr>
            <w:tcW w:w="1986" w:type="dxa"/>
            <w:tcBorders>
              <w:top w:val="single" w:sz="4" w:space="0" w:color="000000"/>
              <w:left w:val="single" w:sz="4" w:space="0" w:color="000000"/>
              <w:bottom w:val="single" w:sz="4" w:space="0" w:color="000000"/>
              <w:right w:val="single" w:sz="4" w:space="0" w:color="000000"/>
            </w:tcBorders>
            <w:hideMark/>
          </w:tcPr>
          <w:p w14:paraId="0C812D12" w14:textId="77777777" w:rsidR="004C401A" w:rsidRPr="004C401A" w:rsidRDefault="004C401A" w:rsidP="004C401A">
            <w:r w:rsidRPr="004C401A">
              <w:t>Pirkimo objektas</w:t>
            </w:r>
          </w:p>
        </w:tc>
        <w:tc>
          <w:tcPr>
            <w:tcW w:w="7090" w:type="dxa"/>
            <w:tcBorders>
              <w:top w:val="single" w:sz="4" w:space="0" w:color="000000"/>
              <w:left w:val="single" w:sz="4" w:space="0" w:color="000000"/>
              <w:bottom w:val="single" w:sz="4" w:space="0" w:color="000000"/>
              <w:right w:val="single" w:sz="4" w:space="0" w:color="000000"/>
            </w:tcBorders>
            <w:hideMark/>
          </w:tcPr>
          <w:p w14:paraId="52AAC3E2" w14:textId="1A535D34" w:rsidR="004C401A" w:rsidRPr="004C401A" w:rsidRDefault="00497A7E" w:rsidP="00FD0636">
            <w:pPr>
              <w:jc w:val="both"/>
            </w:pPr>
            <w:r>
              <w:t>I</w:t>
            </w:r>
            <w:r w:rsidRPr="00497A7E">
              <w:t>nteraktyvios projekcijos sukūrimo, įrangos tiekimo ir įrengimo paslaugas</w:t>
            </w:r>
          </w:p>
        </w:tc>
      </w:tr>
      <w:tr w:rsidR="004C401A" w:rsidRPr="004C401A" w14:paraId="60F18C68" w14:textId="77777777" w:rsidTr="00DC5E0F">
        <w:trPr>
          <w:trHeight w:val="1029"/>
        </w:trPr>
        <w:tc>
          <w:tcPr>
            <w:tcW w:w="1135" w:type="dxa"/>
            <w:tcBorders>
              <w:top w:val="single" w:sz="4" w:space="0" w:color="000000"/>
              <w:left w:val="single" w:sz="4" w:space="0" w:color="000000"/>
              <w:bottom w:val="single" w:sz="4" w:space="0" w:color="000000"/>
              <w:right w:val="single" w:sz="4" w:space="0" w:color="000000"/>
            </w:tcBorders>
            <w:hideMark/>
          </w:tcPr>
          <w:p w14:paraId="64C75DE8" w14:textId="6FABE1F6" w:rsidR="004C401A" w:rsidRPr="004C401A" w:rsidRDefault="00D56ACE" w:rsidP="004C401A">
            <w:r>
              <w:t>1</w:t>
            </w:r>
            <w:r w:rsidR="00497A7E">
              <w:t>.</w:t>
            </w:r>
            <w:r w:rsidR="004C401A" w:rsidRPr="004C401A">
              <w:t>3.</w:t>
            </w:r>
          </w:p>
        </w:tc>
        <w:tc>
          <w:tcPr>
            <w:tcW w:w="1986" w:type="dxa"/>
            <w:tcBorders>
              <w:top w:val="single" w:sz="4" w:space="0" w:color="000000"/>
              <w:left w:val="single" w:sz="4" w:space="0" w:color="000000"/>
              <w:bottom w:val="single" w:sz="4" w:space="0" w:color="000000"/>
              <w:right w:val="single" w:sz="4" w:space="0" w:color="000000"/>
            </w:tcBorders>
            <w:hideMark/>
          </w:tcPr>
          <w:p w14:paraId="4F6A7402" w14:textId="77777777" w:rsidR="004C401A" w:rsidRPr="004C401A" w:rsidRDefault="004C401A" w:rsidP="004C401A">
            <w:r w:rsidRPr="004C401A">
              <w:t>Numatoma interaktyvios projekcijos įrengimo vieta</w:t>
            </w:r>
          </w:p>
        </w:tc>
        <w:tc>
          <w:tcPr>
            <w:tcW w:w="7090" w:type="dxa"/>
            <w:tcBorders>
              <w:top w:val="single" w:sz="4" w:space="0" w:color="000000"/>
              <w:left w:val="single" w:sz="4" w:space="0" w:color="000000"/>
              <w:bottom w:val="single" w:sz="4" w:space="0" w:color="000000"/>
              <w:right w:val="single" w:sz="4" w:space="0" w:color="000000"/>
            </w:tcBorders>
            <w:hideMark/>
          </w:tcPr>
          <w:p w14:paraId="41F14BB1" w14:textId="77777777" w:rsidR="004C401A" w:rsidRPr="004C401A" w:rsidRDefault="004C401A" w:rsidP="00FD0636">
            <w:pPr>
              <w:jc w:val="both"/>
            </w:pPr>
            <w:r w:rsidRPr="004C401A">
              <w:t>Liepų g. 1, Dabikinės k., Akmenės r. sav., koordinatės: 56.249158, 22.790859. Interaktyvi projekcija įrengiama 122 kambaryje (Priedas Nr. 1 – aukšto planas).</w:t>
            </w:r>
          </w:p>
        </w:tc>
      </w:tr>
      <w:tr w:rsidR="004C401A" w:rsidRPr="004C401A" w14:paraId="5A0C64D7" w14:textId="77777777" w:rsidTr="00DC5E0F">
        <w:tc>
          <w:tcPr>
            <w:tcW w:w="1135" w:type="dxa"/>
            <w:tcBorders>
              <w:top w:val="single" w:sz="4" w:space="0" w:color="000000"/>
              <w:left w:val="single" w:sz="4" w:space="0" w:color="000000"/>
              <w:bottom w:val="single" w:sz="4" w:space="0" w:color="000000"/>
              <w:right w:val="single" w:sz="4" w:space="0" w:color="000000"/>
            </w:tcBorders>
            <w:hideMark/>
          </w:tcPr>
          <w:p w14:paraId="2DA45A15" w14:textId="5255C4DC" w:rsidR="004C401A" w:rsidRPr="004C401A" w:rsidRDefault="00D56ACE" w:rsidP="004C401A">
            <w:r>
              <w:t>1</w:t>
            </w:r>
            <w:r w:rsidR="00497A7E">
              <w:t>.</w:t>
            </w:r>
            <w:r w:rsidR="004C401A" w:rsidRPr="004C401A">
              <w:t>4.</w:t>
            </w:r>
          </w:p>
        </w:tc>
        <w:tc>
          <w:tcPr>
            <w:tcW w:w="1986" w:type="dxa"/>
            <w:tcBorders>
              <w:top w:val="single" w:sz="4" w:space="0" w:color="000000"/>
              <w:left w:val="single" w:sz="4" w:space="0" w:color="000000"/>
              <w:bottom w:val="single" w:sz="4" w:space="0" w:color="000000"/>
              <w:right w:val="single" w:sz="4" w:space="0" w:color="000000"/>
            </w:tcBorders>
            <w:hideMark/>
          </w:tcPr>
          <w:p w14:paraId="1520AB7A" w14:textId="77777777" w:rsidR="004C401A" w:rsidRPr="004C401A" w:rsidRDefault="004C401A" w:rsidP="004C401A">
            <w:r w:rsidRPr="004C401A">
              <w:t>Pirkimo apimtis</w:t>
            </w:r>
          </w:p>
        </w:tc>
        <w:tc>
          <w:tcPr>
            <w:tcW w:w="7090" w:type="dxa"/>
            <w:tcBorders>
              <w:top w:val="single" w:sz="4" w:space="0" w:color="000000"/>
              <w:left w:val="single" w:sz="4" w:space="0" w:color="000000"/>
              <w:bottom w:val="single" w:sz="4" w:space="0" w:color="000000"/>
              <w:right w:val="single" w:sz="4" w:space="0" w:color="000000"/>
            </w:tcBorders>
            <w:hideMark/>
          </w:tcPr>
          <w:p w14:paraId="215F249D" w14:textId="77777777" w:rsidR="004C401A" w:rsidRPr="004C401A" w:rsidRDefault="004C401A" w:rsidP="00FD0636">
            <w:pPr>
              <w:jc w:val="both"/>
            </w:pPr>
            <w:r w:rsidRPr="004C401A">
              <w:t xml:space="preserve">Interaktyvios projekcijos turinio sukūrimas; projekcinės įrangos tiekimas; valdymo kompiuterio tiekimas; garso sistemos įrengimas; elektronikos modulio ir valdymo pulto su </w:t>
            </w:r>
            <w:proofErr w:type="spellStart"/>
            <w:r w:rsidRPr="004C401A">
              <w:t>brailio</w:t>
            </w:r>
            <w:proofErr w:type="spellEnd"/>
            <w:r w:rsidRPr="004C401A">
              <w:t xml:space="preserve"> žymomis gamyba; baldų gamyba; sistemos programavimas, derinimas ir paleidimas; garantinė priežiūra.</w:t>
            </w:r>
          </w:p>
        </w:tc>
      </w:tr>
      <w:tr w:rsidR="004C401A" w:rsidRPr="004C401A" w14:paraId="2911D09C" w14:textId="77777777" w:rsidTr="00DC5E0F">
        <w:tc>
          <w:tcPr>
            <w:tcW w:w="1135" w:type="dxa"/>
            <w:tcBorders>
              <w:top w:val="single" w:sz="4" w:space="0" w:color="000000"/>
              <w:left w:val="single" w:sz="4" w:space="0" w:color="000000"/>
              <w:bottom w:val="single" w:sz="4" w:space="0" w:color="000000"/>
              <w:right w:val="single" w:sz="4" w:space="0" w:color="000000"/>
            </w:tcBorders>
            <w:hideMark/>
          </w:tcPr>
          <w:p w14:paraId="288562B9" w14:textId="79C9080E" w:rsidR="004C401A" w:rsidRPr="004C401A" w:rsidRDefault="00D56ACE" w:rsidP="004C401A">
            <w:r>
              <w:t>1</w:t>
            </w:r>
            <w:r w:rsidR="00497A7E">
              <w:t>.</w:t>
            </w:r>
            <w:r w:rsidR="004C401A" w:rsidRPr="004C401A">
              <w:t>5.</w:t>
            </w:r>
          </w:p>
        </w:tc>
        <w:tc>
          <w:tcPr>
            <w:tcW w:w="1986" w:type="dxa"/>
            <w:tcBorders>
              <w:top w:val="single" w:sz="4" w:space="0" w:color="000000"/>
              <w:left w:val="single" w:sz="4" w:space="0" w:color="000000"/>
              <w:bottom w:val="single" w:sz="4" w:space="0" w:color="000000"/>
              <w:right w:val="single" w:sz="4" w:space="0" w:color="000000"/>
            </w:tcBorders>
            <w:hideMark/>
          </w:tcPr>
          <w:p w14:paraId="20292C26" w14:textId="77777777" w:rsidR="004C401A" w:rsidRPr="004C401A" w:rsidRDefault="004C401A" w:rsidP="004C401A">
            <w:r w:rsidRPr="004C401A">
              <w:t xml:space="preserve">Terminai </w:t>
            </w:r>
          </w:p>
        </w:tc>
        <w:tc>
          <w:tcPr>
            <w:tcW w:w="7090" w:type="dxa"/>
            <w:tcBorders>
              <w:top w:val="single" w:sz="4" w:space="0" w:color="000000"/>
              <w:left w:val="single" w:sz="4" w:space="0" w:color="000000"/>
              <w:bottom w:val="single" w:sz="4" w:space="0" w:color="000000"/>
              <w:right w:val="single" w:sz="4" w:space="0" w:color="000000"/>
            </w:tcBorders>
            <w:hideMark/>
          </w:tcPr>
          <w:p w14:paraId="668F7895" w14:textId="0305039C" w:rsidR="004C401A" w:rsidRPr="004C401A" w:rsidRDefault="004C401A" w:rsidP="00FD0636">
            <w:pPr>
              <w:jc w:val="both"/>
              <w:rPr>
                <w:bCs/>
              </w:rPr>
            </w:pPr>
            <w:r w:rsidRPr="004C401A">
              <w:rPr>
                <w:bCs/>
              </w:rPr>
              <w:t xml:space="preserve">Per </w:t>
            </w:r>
            <w:r w:rsidR="009A71FA">
              <w:rPr>
                <w:bCs/>
              </w:rPr>
              <w:t>4</w:t>
            </w:r>
            <w:r w:rsidRPr="004C401A">
              <w:rPr>
                <w:bCs/>
              </w:rPr>
              <w:t xml:space="preserve"> </w:t>
            </w:r>
            <w:r w:rsidR="000F2CB1">
              <w:rPr>
                <w:bCs/>
              </w:rPr>
              <w:t xml:space="preserve">(keturis) </w:t>
            </w:r>
            <w:r w:rsidRPr="004C401A">
              <w:rPr>
                <w:bCs/>
              </w:rPr>
              <w:t xml:space="preserve">mėnesius nuo sutarties įsigaliojimo datos. </w:t>
            </w:r>
          </w:p>
        </w:tc>
      </w:tr>
      <w:tr w:rsidR="004C401A" w:rsidRPr="004C401A" w14:paraId="76B52CB6" w14:textId="77777777" w:rsidTr="00DC5E0F">
        <w:tc>
          <w:tcPr>
            <w:tcW w:w="1135" w:type="dxa"/>
            <w:tcBorders>
              <w:top w:val="single" w:sz="4" w:space="0" w:color="000000"/>
              <w:left w:val="single" w:sz="4" w:space="0" w:color="000000"/>
              <w:bottom w:val="single" w:sz="4" w:space="0" w:color="000000"/>
              <w:right w:val="single" w:sz="4" w:space="0" w:color="000000"/>
            </w:tcBorders>
            <w:hideMark/>
          </w:tcPr>
          <w:p w14:paraId="2B7CBA67" w14:textId="2BA24CBE" w:rsidR="004C401A" w:rsidRPr="004C401A" w:rsidRDefault="00D56ACE" w:rsidP="004C401A">
            <w:r>
              <w:t>1</w:t>
            </w:r>
            <w:r w:rsidR="00497A7E">
              <w:t>.</w:t>
            </w:r>
            <w:r w:rsidR="004C401A" w:rsidRPr="004C401A">
              <w:t>6.</w:t>
            </w:r>
          </w:p>
        </w:tc>
        <w:tc>
          <w:tcPr>
            <w:tcW w:w="1986" w:type="dxa"/>
            <w:tcBorders>
              <w:top w:val="single" w:sz="4" w:space="0" w:color="000000"/>
              <w:left w:val="single" w:sz="4" w:space="0" w:color="000000"/>
              <w:bottom w:val="single" w:sz="4" w:space="0" w:color="000000"/>
              <w:right w:val="single" w:sz="4" w:space="0" w:color="000000"/>
            </w:tcBorders>
            <w:hideMark/>
          </w:tcPr>
          <w:p w14:paraId="6B07D110" w14:textId="77777777" w:rsidR="004C401A" w:rsidRPr="004C401A" w:rsidRDefault="004C401A" w:rsidP="004C401A">
            <w:r w:rsidRPr="004C401A">
              <w:t>Interaktyvios projekcijos paskirtis</w:t>
            </w:r>
          </w:p>
        </w:tc>
        <w:tc>
          <w:tcPr>
            <w:tcW w:w="7090" w:type="dxa"/>
            <w:tcBorders>
              <w:top w:val="single" w:sz="4" w:space="0" w:color="000000"/>
              <w:left w:val="single" w:sz="4" w:space="0" w:color="000000"/>
              <w:bottom w:val="single" w:sz="4" w:space="0" w:color="000000"/>
              <w:right w:val="single" w:sz="4" w:space="0" w:color="000000"/>
            </w:tcBorders>
            <w:hideMark/>
          </w:tcPr>
          <w:p w14:paraId="25EC563D" w14:textId="77777777" w:rsidR="004C401A" w:rsidRPr="004C401A" w:rsidRDefault="004C401A" w:rsidP="00FD0636">
            <w:pPr>
              <w:jc w:val="both"/>
            </w:pPr>
            <w:r w:rsidRPr="004C401A">
              <w:t>Interaktyvi projekcija skirta pristatyti 1902 m. Dabikinės dvare vykusius „Varpininkų“ suvažiavimus, jų dalyvius ir Zubovų politinę veiklą. Lankytojai valdymo pulto pagalba pasirenka norimą asmenybę ir kalbą, o sistema pateikia vizualinį ir garsinį pasakojimą.</w:t>
            </w:r>
          </w:p>
        </w:tc>
      </w:tr>
      <w:tr w:rsidR="004C401A" w:rsidRPr="004C401A" w14:paraId="09CF7F35" w14:textId="77777777" w:rsidTr="00DC5E0F">
        <w:tc>
          <w:tcPr>
            <w:tcW w:w="1135" w:type="dxa"/>
            <w:tcBorders>
              <w:top w:val="single" w:sz="4" w:space="0" w:color="000000"/>
              <w:left w:val="single" w:sz="4" w:space="0" w:color="000000"/>
              <w:bottom w:val="single" w:sz="4" w:space="0" w:color="000000"/>
              <w:right w:val="single" w:sz="4" w:space="0" w:color="000000"/>
            </w:tcBorders>
            <w:hideMark/>
          </w:tcPr>
          <w:p w14:paraId="1F81380E" w14:textId="613D249B" w:rsidR="004C401A" w:rsidRPr="004C401A" w:rsidRDefault="00D56ACE" w:rsidP="004C401A">
            <w:r>
              <w:t>1</w:t>
            </w:r>
            <w:r w:rsidR="00497A7E">
              <w:t>.</w:t>
            </w:r>
            <w:r w:rsidR="004C401A" w:rsidRPr="004C401A">
              <w:t>7.</w:t>
            </w:r>
          </w:p>
        </w:tc>
        <w:tc>
          <w:tcPr>
            <w:tcW w:w="1986" w:type="dxa"/>
            <w:tcBorders>
              <w:top w:val="single" w:sz="4" w:space="0" w:color="000000"/>
              <w:left w:val="single" w:sz="4" w:space="0" w:color="000000"/>
              <w:bottom w:val="single" w:sz="4" w:space="0" w:color="000000"/>
              <w:right w:val="single" w:sz="4" w:space="0" w:color="000000"/>
            </w:tcBorders>
            <w:hideMark/>
          </w:tcPr>
          <w:p w14:paraId="3B504754" w14:textId="77777777" w:rsidR="004C401A" w:rsidRPr="004C401A" w:rsidRDefault="004C401A" w:rsidP="004C401A">
            <w:r w:rsidRPr="004C401A">
              <w:t>Turinio kilmė ir atsakomybės</w:t>
            </w:r>
          </w:p>
        </w:tc>
        <w:tc>
          <w:tcPr>
            <w:tcW w:w="7090" w:type="dxa"/>
            <w:tcBorders>
              <w:top w:val="single" w:sz="4" w:space="0" w:color="000000"/>
              <w:left w:val="single" w:sz="4" w:space="0" w:color="000000"/>
              <w:bottom w:val="single" w:sz="4" w:space="0" w:color="000000"/>
              <w:right w:val="single" w:sz="4" w:space="0" w:color="000000"/>
            </w:tcBorders>
            <w:hideMark/>
          </w:tcPr>
          <w:p w14:paraId="11CD3DFB" w14:textId="77777777" w:rsidR="004C401A" w:rsidRPr="004C401A" w:rsidRDefault="004C401A" w:rsidP="00FD0636">
            <w:pPr>
              <w:jc w:val="both"/>
            </w:pPr>
            <w:r w:rsidRPr="004C401A">
              <w:t xml:space="preserve">Visą istorinę, ikonografinę ir faktinę medžiagą, reikalingą virtualios realybės siužetui (istorines nuotraukas, dvaro planus, parko struktūrą, veikėjų kontekstą, aprašus), parengia Akmenės krašto muziejus. Muziejus pateikia visą reikalingą medžiagą Perkančiajai organizacijai, o ši ją perduoda Tiekėjui, ne vėliau kaip per 1 (vieną) mėnesį nuo sutarties pasirašymo dienos. Tiekėjas nerenka istorinių faktų savarankiškai ir neatsako už istorinio turinio tikslumą. Tiekėjas apdoroja muziejaus pateiktą medžiagą (montuoja, animuoja, įgarsina, </w:t>
            </w:r>
            <w:proofErr w:type="spellStart"/>
            <w:r w:rsidRPr="004C401A">
              <w:t>subtitruoja</w:t>
            </w:r>
            <w:proofErr w:type="spellEnd"/>
            <w:r w:rsidRPr="004C401A">
              <w:t>), pateikia kūrybinę koncepciją ir vizualinį sprendimą derinimui, parengia vizualinį stilių ir animacijos sprendimus. Konkretus turinio pateikimo būdas nustatomas projekto eigoje, remiantis muziejaus pateikta medžiaga.</w:t>
            </w:r>
          </w:p>
        </w:tc>
      </w:tr>
      <w:tr w:rsidR="004C401A" w:rsidRPr="004C401A" w14:paraId="77534E27" w14:textId="77777777" w:rsidTr="00DC5E0F">
        <w:tc>
          <w:tcPr>
            <w:tcW w:w="1135" w:type="dxa"/>
            <w:tcBorders>
              <w:top w:val="single" w:sz="4" w:space="0" w:color="000000"/>
              <w:left w:val="single" w:sz="4" w:space="0" w:color="000000"/>
              <w:bottom w:val="single" w:sz="4" w:space="0" w:color="000000"/>
              <w:right w:val="single" w:sz="4" w:space="0" w:color="000000"/>
            </w:tcBorders>
            <w:hideMark/>
          </w:tcPr>
          <w:p w14:paraId="784FD07E" w14:textId="2D4D4DDD" w:rsidR="004C401A" w:rsidRPr="004C401A" w:rsidRDefault="00D56ACE" w:rsidP="004C401A">
            <w:r>
              <w:t>1</w:t>
            </w:r>
            <w:r w:rsidR="00497A7E">
              <w:t>.</w:t>
            </w:r>
            <w:r w:rsidR="004C401A" w:rsidRPr="004C401A">
              <w:t>8.</w:t>
            </w:r>
          </w:p>
        </w:tc>
        <w:tc>
          <w:tcPr>
            <w:tcW w:w="1986" w:type="dxa"/>
            <w:tcBorders>
              <w:top w:val="single" w:sz="4" w:space="0" w:color="000000"/>
              <w:left w:val="single" w:sz="4" w:space="0" w:color="000000"/>
              <w:bottom w:val="single" w:sz="4" w:space="0" w:color="000000"/>
              <w:right w:val="single" w:sz="4" w:space="0" w:color="000000"/>
            </w:tcBorders>
            <w:hideMark/>
          </w:tcPr>
          <w:p w14:paraId="28FE737A" w14:textId="77777777" w:rsidR="004C401A" w:rsidRPr="004C401A" w:rsidRDefault="004C401A" w:rsidP="004C401A">
            <w:r w:rsidRPr="004C401A">
              <w:t>Įrenginio techninė specifikacija</w:t>
            </w:r>
          </w:p>
        </w:tc>
        <w:tc>
          <w:tcPr>
            <w:tcW w:w="7090" w:type="dxa"/>
            <w:tcBorders>
              <w:top w:val="single" w:sz="4" w:space="0" w:color="000000"/>
              <w:left w:val="single" w:sz="4" w:space="0" w:color="000000"/>
              <w:bottom w:val="single" w:sz="4" w:space="0" w:color="000000"/>
              <w:right w:val="single" w:sz="4" w:space="0" w:color="000000"/>
            </w:tcBorders>
            <w:hideMark/>
          </w:tcPr>
          <w:tbl>
            <w:tblPr>
              <w:tblStyle w:val="Lentelstinklelis"/>
              <w:tblW w:w="7346" w:type="dxa"/>
              <w:tblLayout w:type="fixed"/>
              <w:tblLook w:val="04A0" w:firstRow="1" w:lastRow="0" w:firstColumn="1" w:lastColumn="0" w:noHBand="0" w:noVBand="1"/>
            </w:tblPr>
            <w:tblGrid>
              <w:gridCol w:w="873"/>
              <w:gridCol w:w="6237"/>
              <w:gridCol w:w="236"/>
            </w:tblGrid>
            <w:tr w:rsidR="004C401A" w:rsidRPr="004C401A" w14:paraId="2C081562" w14:textId="77777777" w:rsidTr="001244B6">
              <w:trPr>
                <w:gridAfter w:val="1"/>
                <w:wAfter w:w="236" w:type="dxa"/>
              </w:trPr>
              <w:tc>
                <w:tcPr>
                  <w:tcW w:w="873" w:type="dxa"/>
                  <w:tcBorders>
                    <w:top w:val="single" w:sz="4" w:space="0" w:color="000000"/>
                    <w:left w:val="single" w:sz="4" w:space="0" w:color="000000"/>
                    <w:bottom w:val="single" w:sz="4" w:space="0" w:color="000000"/>
                    <w:right w:val="single" w:sz="4" w:space="0" w:color="000000"/>
                  </w:tcBorders>
                  <w:hideMark/>
                </w:tcPr>
                <w:p w14:paraId="44A0D2FB" w14:textId="609B89C7" w:rsidR="004C401A" w:rsidRPr="004C401A" w:rsidRDefault="00D56ACE" w:rsidP="004C401A">
                  <w:r>
                    <w:t>1</w:t>
                  </w:r>
                  <w:r w:rsidR="00497A7E">
                    <w:t>.8.</w:t>
                  </w:r>
                  <w:r w:rsidR="004C401A" w:rsidRPr="004C401A">
                    <w:t>1.</w:t>
                  </w:r>
                </w:p>
              </w:tc>
              <w:tc>
                <w:tcPr>
                  <w:tcW w:w="6237" w:type="dxa"/>
                  <w:tcBorders>
                    <w:top w:val="single" w:sz="4" w:space="0" w:color="000000"/>
                    <w:left w:val="single" w:sz="4" w:space="0" w:color="000000"/>
                    <w:bottom w:val="single" w:sz="4" w:space="0" w:color="000000"/>
                    <w:right w:val="single" w:sz="4" w:space="0" w:color="000000"/>
                  </w:tcBorders>
                  <w:hideMark/>
                </w:tcPr>
                <w:p w14:paraId="68CAC1D8" w14:textId="77777777" w:rsidR="004C401A" w:rsidRPr="004C401A" w:rsidRDefault="004C401A" w:rsidP="004C401A">
                  <w:r w:rsidRPr="004C401A">
                    <w:t>Techniniai parametrai:</w:t>
                  </w:r>
                </w:p>
                <w:p w14:paraId="457B736E" w14:textId="7DFE4F7D" w:rsidR="004C401A" w:rsidRPr="004C401A" w:rsidRDefault="004C401A" w:rsidP="004C401A">
                  <w:r w:rsidRPr="004C401A">
                    <w:rPr>
                      <w:b/>
                      <w:bCs/>
                    </w:rPr>
                    <w:t xml:space="preserve">Projekcinė sistema </w:t>
                  </w:r>
                  <w:r w:rsidRPr="004C401A">
                    <w:rPr>
                      <w:b/>
                      <w:bCs/>
                    </w:rPr>
                    <w:br/>
                    <w:t>-</w:t>
                  </w:r>
                  <w:r w:rsidRPr="004C401A">
                    <w:t>2 vnt. artimo židinio projektorių</w:t>
                  </w:r>
                  <w:r w:rsidRPr="004C401A">
                    <w:br/>
                    <w:t>-Šviesos šaltinio tarnavimo laikas ≥ 10 000 h</w:t>
                  </w:r>
                  <w:r w:rsidRPr="004C401A">
                    <w:br/>
                    <w:t>-Raiška ≥ 1920 x 1080</w:t>
                  </w:r>
                  <w:r w:rsidRPr="004C401A">
                    <w:br/>
                    <w:t xml:space="preserve">-Ryškumas ≥ 3000 ANSI </w:t>
                  </w:r>
                  <w:proofErr w:type="spellStart"/>
                  <w:r w:rsidRPr="004C401A">
                    <w:t>lm</w:t>
                  </w:r>
                  <w:proofErr w:type="spellEnd"/>
                  <w:r w:rsidRPr="004C401A">
                    <w:br/>
                    <w:t>-Vaizdo korekcija: vertikali ir horizontali</w:t>
                  </w:r>
                  <w:r w:rsidRPr="004C401A">
                    <w:br/>
                    <w:t>- Vaizdo įvestis: HDMI</w:t>
                  </w:r>
                  <w:r w:rsidRPr="004C401A">
                    <w:br/>
                    <w:t xml:space="preserve">- </w:t>
                  </w:r>
                  <w:proofErr w:type="spellStart"/>
                  <w:r w:rsidRPr="004C401A">
                    <w:t>Monatvimas</w:t>
                  </w:r>
                  <w:proofErr w:type="spellEnd"/>
                  <w:r w:rsidRPr="004C401A">
                    <w:t>: sieninis arba lubinis laikiklis (jei sieninis – atitraukimas ≤ 80 cm)</w:t>
                  </w:r>
                  <w:r w:rsidRPr="004C401A">
                    <w:br/>
                  </w:r>
                  <w:r w:rsidRPr="004C401A">
                    <w:rPr>
                      <w:b/>
                      <w:bCs/>
                    </w:rPr>
                    <w:t>Valdymo kompiuteris</w:t>
                  </w:r>
                  <w:r w:rsidRPr="004C401A">
                    <w:rPr>
                      <w:b/>
                      <w:bCs/>
                    </w:rPr>
                    <w:br/>
                    <w:t>-</w:t>
                  </w:r>
                  <w:r w:rsidRPr="004C401A">
                    <w:t xml:space="preserve"> Tipas: PC</w:t>
                  </w:r>
                  <w:r w:rsidRPr="004C401A">
                    <w:rPr>
                      <w:b/>
                      <w:bCs/>
                    </w:rPr>
                    <w:t xml:space="preserve"> </w:t>
                  </w:r>
                  <w:r w:rsidRPr="004C401A">
                    <w:br/>
                    <w:t>- CPU: Intel i7 arba lygiavertis</w:t>
                  </w:r>
                  <w:r w:rsidRPr="004C401A">
                    <w:br/>
                    <w:t xml:space="preserve">- RAM: ≥ 16 GB  </w:t>
                  </w:r>
                  <w:r w:rsidRPr="004C401A">
                    <w:br/>
                    <w:t>- SSD: ≥ 250 GB</w:t>
                  </w:r>
                  <w:r w:rsidRPr="004C401A">
                    <w:br/>
                    <w:t>- GPU: išorinė vaizdo plokštė, ≥ 8 GB VRAM</w:t>
                  </w:r>
                  <w:r w:rsidRPr="004C401A">
                    <w:br/>
                  </w:r>
                  <w:r w:rsidRPr="004C401A">
                    <w:rPr>
                      <w:b/>
                      <w:bCs/>
                    </w:rPr>
                    <w:t>-</w:t>
                  </w:r>
                  <w:r w:rsidRPr="004C401A">
                    <w:t xml:space="preserve"> Vaizdo išvestys: ≥ 4 (HDMI/DP)</w:t>
                  </w:r>
                  <w:r w:rsidRPr="004C401A">
                    <w:br/>
                    <w:t>- OS: Windows 11</w:t>
                  </w:r>
                  <w:r w:rsidRPr="004C401A">
                    <w:br/>
                    <w:t xml:space="preserve">- Komplekte: bevielė klaviatūra su </w:t>
                  </w:r>
                  <w:proofErr w:type="spellStart"/>
                  <w:r w:rsidRPr="004C401A">
                    <w:t>touchpad</w:t>
                  </w:r>
                  <w:proofErr w:type="spellEnd"/>
                  <w:r w:rsidRPr="004C401A">
                    <w:br/>
                  </w:r>
                  <w:r w:rsidRPr="004C401A">
                    <w:rPr>
                      <w:b/>
                      <w:bCs/>
                    </w:rPr>
                    <w:t>Garso sistema</w:t>
                  </w:r>
                  <w:r w:rsidRPr="004C401A">
                    <w:rPr>
                      <w:b/>
                      <w:bCs/>
                    </w:rPr>
                    <w:br/>
                    <w:t xml:space="preserve">- </w:t>
                  </w:r>
                  <w:r w:rsidRPr="004C401A">
                    <w:t>Pasyvus garsiakalbis ≥ 20 W</w:t>
                  </w:r>
                  <w:r w:rsidRPr="004C401A">
                    <w:br/>
                    <w:t>- Garso stiprintuvas su 3,5 mm arba RCA įvestimi</w:t>
                  </w:r>
                  <w:r w:rsidRPr="004C401A">
                    <w:br/>
                    <w:t>-  Montavimas į baldą arba korpusą</w:t>
                  </w:r>
                  <w:r w:rsidRPr="004C401A">
                    <w:br/>
                  </w:r>
                  <w:r w:rsidRPr="004C401A">
                    <w:rPr>
                      <w:b/>
                      <w:bCs/>
                    </w:rPr>
                    <w:lastRenderedPageBreak/>
                    <w:t>Elektronikos modulis</w:t>
                  </w:r>
                  <w:r w:rsidRPr="004C401A">
                    <w:rPr>
                      <w:b/>
                      <w:bCs/>
                    </w:rPr>
                    <w:br/>
                    <w:t>-</w:t>
                  </w:r>
                  <w:r w:rsidRPr="004C401A">
                    <w:t xml:space="preserve"> ≥ 5 turinio pasirinkimo mygtukai</w:t>
                  </w:r>
                  <w:r w:rsidRPr="004C401A">
                    <w:br/>
                    <w:t>- ≥ 2 kalbos pasirinkimo mygtukai</w:t>
                  </w:r>
                  <w:r w:rsidRPr="004C401A">
                    <w:br/>
                    <w:t xml:space="preserve">- Ant visų valdymo pulto mygtukų turi būti integruotas </w:t>
                  </w:r>
                  <w:proofErr w:type="spellStart"/>
                  <w:r w:rsidRPr="004C401A">
                    <w:t>brailio</w:t>
                  </w:r>
                  <w:proofErr w:type="spellEnd"/>
                  <w:r w:rsidRPr="004C401A">
                    <w:t xml:space="preserve"> raštas</w:t>
                  </w:r>
                  <w:r w:rsidRPr="004C401A">
                    <w:br/>
                    <w:t>- Mikrovaldiklis su garso moduliu</w:t>
                  </w:r>
                  <w:r w:rsidRPr="004C401A">
                    <w:br/>
                    <w:t>- Kontaktiniai davikliai</w:t>
                  </w:r>
                  <w:r w:rsidRPr="004C401A">
                    <w:br/>
                  </w:r>
                  <w:r w:rsidRPr="004C401A">
                    <w:rPr>
                      <w:b/>
                      <w:bCs/>
                    </w:rPr>
                    <w:t>-</w:t>
                  </w:r>
                  <w:r w:rsidRPr="004C401A">
                    <w:t xml:space="preserve"> Maitinimas 12 V</w:t>
                  </w:r>
                  <w:r w:rsidRPr="004C401A">
                    <w:br/>
                  </w:r>
                  <w:r w:rsidRPr="004C401A">
                    <w:rPr>
                      <w:b/>
                      <w:bCs/>
                    </w:rPr>
                    <w:t>Komutacija</w:t>
                  </w:r>
                  <w:r w:rsidRPr="004C401A">
                    <w:rPr>
                      <w:b/>
                      <w:bCs/>
                    </w:rPr>
                    <w:br/>
                    <w:t xml:space="preserve">- </w:t>
                  </w:r>
                  <w:r w:rsidRPr="004C401A">
                    <w:t xml:space="preserve">Visi reikalingi kabeliai ir laidai pilnam sistemos veikimui </w:t>
                  </w:r>
                  <w:r w:rsidRPr="004C401A">
                    <w:br/>
                  </w:r>
                  <w:r w:rsidRPr="004C401A">
                    <w:rPr>
                      <w:b/>
                      <w:bCs/>
                    </w:rPr>
                    <w:t>Baldas</w:t>
                  </w:r>
                  <w:r w:rsidRPr="004C401A">
                    <w:rPr>
                      <w:b/>
                      <w:bCs/>
                    </w:rPr>
                    <w:br/>
                    <w:t xml:space="preserve">- </w:t>
                  </w:r>
                  <w:r w:rsidRPr="004C401A">
                    <w:t>Specialiai suprojektuota spintelė valdymo pultui ir įrangai</w:t>
                  </w:r>
                  <w:r w:rsidRPr="004C401A">
                    <w:br/>
                  </w:r>
                  <w:r w:rsidRPr="004C401A">
                    <w:rPr>
                      <w:b/>
                      <w:bCs/>
                    </w:rPr>
                    <w:t>Garantija</w:t>
                  </w:r>
                  <w:r w:rsidRPr="004C401A">
                    <w:br/>
                    <w:t xml:space="preserve">- </w:t>
                  </w:r>
                  <w:r w:rsidR="00E301DE" w:rsidRPr="00E301DE">
                    <w:t>T</w:t>
                  </w:r>
                  <w:r w:rsidR="00BE2F24">
                    <w:t>eik</w:t>
                  </w:r>
                  <w:r w:rsidR="00E301DE" w:rsidRPr="00E301DE">
                    <w:t>ėjas privalo užtikrinti ne trumpesnę kaip 36 (trisdešimt šešių) mėnesių garantinę visos interaktyvios projekcijos sistemos priežiūrą, apimančią įrangos ir programinės įrangos veikimo užtikrinimą, programinės įrangos palaikymą ir atnaujinimus, gedimų šalinimą, sugedusių komponentų remontą arba keitimą bei kitus veiksmus, būtinus tinkamam sistemos veikimui užtikrinti.</w:t>
                  </w:r>
                </w:p>
              </w:tc>
            </w:tr>
            <w:tr w:rsidR="004C401A" w:rsidRPr="004C401A" w14:paraId="36CF4B0E" w14:textId="77777777" w:rsidTr="001244B6">
              <w:tc>
                <w:tcPr>
                  <w:tcW w:w="873" w:type="dxa"/>
                  <w:tcBorders>
                    <w:top w:val="single" w:sz="4" w:space="0" w:color="000000"/>
                    <w:left w:val="single" w:sz="4" w:space="0" w:color="000000"/>
                    <w:bottom w:val="single" w:sz="4" w:space="0" w:color="000000"/>
                    <w:right w:val="single" w:sz="4" w:space="0" w:color="000000"/>
                  </w:tcBorders>
                  <w:hideMark/>
                </w:tcPr>
                <w:p w14:paraId="4D2922F3" w14:textId="7DE7E04D" w:rsidR="004C401A" w:rsidRPr="004C401A" w:rsidRDefault="00D56ACE" w:rsidP="004C401A">
                  <w:r>
                    <w:lastRenderedPageBreak/>
                    <w:t xml:space="preserve">1.8. </w:t>
                  </w:r>
                  <w:r w:rsidR="004C401A" w:rsidRPr="004C401A">
                    <w:t>2.</w:t>
                  </w:r>
                </w:p>
              </w:tc>
              <w:tc>
                <w:tcPr>
                  <w:tcW w:w="6237" w:type="dxa"/>
                  <w:tcBorders>
                    <w:top w:val="single" w:sz="4" w:space="0" w:color="000000"/>
                    <w:left w:val="single" w:sz="4" w:space="0" w:color="000000"/>
                    <w:bottom w:val="single" w:sz="4" w:space="0" w:color="000000"/>
                    <w:right w:val="single" w:sz="4" w:space="0" w:color="000000"/>
                  </w:tcBorders>
                  <w:hideMark/>
                </w:tcPr>
                <w:p w14:paraId="3E2E8FA8" w14:textId="77777777" w:rsidR="004C401A" w:rsidRPr="004C401A" w:rsidRDefault="004C401A" w:rsidP="004C401A">
                  <w:pPr>
                    <w:rPr>
                      <w:b/>
                      <w:bCs/>
                    </w:rPr>
                  </w:pPr>
                  <w:r w:rsidRPr="004C401A">
                    <w:rPr>
                      <w:b/>
                      <w:bCs/>
                    </w:rPr>
                    <w:t xml:space="preserve">Sistemos veikimo principas </w:t>
                  </w:r>
                  <w:r w:rsidRPr="004C401A">
                    <w:rPr>
                      <w:b/>
                      <w:bCs/>
                    </w:rPr>
                    <w:br/>
                    <w:t>Neaktyvi būsena:</w:t>
                  </w:r>
                  <w:r w:rsidRPr="004C401A">
                    <w:rPr>
                      <w:b/>
                      <w:bCs/>
                    </w:rPr>
                    <w:br/>
                  </w:r>
                  <w:r w:rsidRPr="004C401A">
                    <w:t>- rodomos muziejaus pateiktos dvaro ir istorinių veikėjų nuotraukos</w:t>
                  </w:r>
                  <w:r w:rsidRPr="004C401A">
                    <w:br/>
                    <w:t>- girdimas foninis „gegužinės“ šurmulys</w:t>
                  </w:r>
                  <w:r w:rsidRPr="004C401A">
                    <w:br/>
                  </w:r>
                  <w:r w:rsidRPr="004C401A">
                    <w:rPr>
                      <w:b/>
                      <w:bCs/>
                    </w:rPr>
                    <w:t>Paspaudus vieną iš 5 turinio mygtukų:</w:t>
                  </w:r>
                  <w:r w:rsidRPr="004C401A">
                    <w:br/>
                    <w:t>- fonas nutyla</w:t>
                  </w:r>
                  <w:r w:rsidRPr="004C401A">
                    <w:br/>
                    <w:t xml:space="preserve">- išryškėja pasirinktos asmenybės </w:t>
                  </w:r>
                  <w:proofErr w:type="spellStart"/>
                  <w:r w:rsidRPr="004C401A">
                    <w:t>vizualas</w:t>
                  </w:r>
                  <w:proofErr w:type="spellEnd"/>
                  <w:r w:rsidRPr="004C401A">
                    <w:br/>
                    <w:t>- paleidžiamas jai skirtas garso pasakojimas</w:t>
                  </w:r>
                  <w:r w:rsidRPr="004C401A">
                    <w:br/>
                  </w:r>
                  <w:r w:rsidRPr="004C401A">
                    <w:rPr>
                      <w:b/>
                      <w:bCs/>
                    </w:rPr>
                    <w:t>Kalbos pasirinkimas:</w:t>
                  </w:r>
                  <w:r w:rsidRPr="004C401A">
                    <w:br/>
                    <w:t xml:space="preserve">- kalbos pasirenkamos atskirais mygtukais (LT/EN) </w:t>
                  </w:r>
                  <w:r w:rsidRPr="004C401A">
                    <w:br/>
                  </w:r>
                  <w:r w:rsidRPr="004C401A">
                    <w:rPr>
                      <w:b/>
                      <w:bCs/>
                    </w:rPr>
                    <w:t>Garso takeliai:</w:t>
                  </w:r>
                  <w:r w:rsidRPr="004C401A">
                    <w:t xml:space="preserve"> </w:t>
                  </w:r>
                  <w:r w:rsidRPr="004C401A">
                    <w:br/>
                    <w:t>- visi garso takeliai turi būti ne trumpesni kaip 30 s</w:t>
                  </w:r>
                  <w:r w:rsidRPr="004C401A">
                    <w:br/>
                  </w:r>
                  <w:r w:rsidRPr="004C401A">
                    <w:rPr>
                      <w:b/>
                      <w:bCs/>
                    </w:rPr>
                    <w:t xml:space="preserve">Subtitrai: </w:t>
                  </w:r>
                  <w:r w:rsidRPr="004C401A">
                    <w:rPr>
                      <w:b/>
                      <w:bCs/>
                    </w:rPr>
                    <w:br/>
                  </w:r>
                  <w:r w:rsidRPr="004C401A">
                    <w:t>- subtitrai rodomi projekcijoje</w:t>
                  </w:r>
                  <w:r w:rsidRPr="004C401A">
                    <w:br/>
                  </w:r>
                  <w:r w:rsidRPr="004C401A">
                    <w:rPr>
                      <w:b/>
                      <w:bCs/>
                    </w:rPr>
                    <w:t xml:space="preserve">Turinio reikalavimai </w:t>
                  </w:r>
                  <w:r w:rsidRPr="004C401A">
                    <w:rPr>
                      <w:b/>
                      <w:bCs/>
                    </w:rPr>
                    <w:br/>
                  </w:r>
                  <w:r w:rsidRPr="004C401A">
                    <w:t xml:space="preserve">- 5 dvikalbiai tekstai </w:t>
                  </w:r>
                  <w:r w:rsidRPr="004C401A">
                    <w:br/>
                    <w:t>- 5 dvikalbiai garso įrašai</w:t>
                  </w:r>
                  <w:r w:rsidRPr="004C401A">
                    <w:br/>
                    <w:t xml:space="preserve">- 2D grafika ir animacija (iki 3 min bendros trukmės) </w:t>
                  </w:r>
                  <w:r w:rsidRPr="004C401A">
                    <w:br/>
                    <w:t xml:space="preserve">- subtitrai kurtiesiems </w:t>
                  </w:r>
                  <w:r w:rsidRPr="004C401A">
                    <w:br/>
                    <w:t xml:space="preserve">- </w:t>
                  </w:r>
                  <w:proofErr w:type="spellStart"/>
                  <w:r w:rsidRPr="004C401A">
                    <w:t>brailio</w:t>
                  </w:r>
                  <w:proofErr w:type="spellEnd"/>
                  <w:r w:rsidRPr="004C401A">
                    <w:t xml:space="preserve"> žymėjimas ant valdymo pulto </w:t>
                  </w:r>
                  <w:r w:rsidRPr="004C401A">
                    <w:br/>
                    <w:t xml:space="preserve">- LT/EN įgarsinimas </w:t>
                  </w:r>
                  <w:r w:rsidRPr="004C401A">
                    <w:br/>
                    <w:t xml:space="preserve">- Tekstų vertimas (muziejaus pateiktų tekstų) </w:t>
                  </w:r>
                  <w:r w:rsidRPr="004C401A">
                    <w:br/>
                    <w:t>- Kūrybinė koncepcija derinama su užsakovu projekto metu</w:t>
                  </w:r>
                </w:p>
              </w:tc>
              <w:tc>
                <w:tcPr>
                  <w:tcW w:w="236" w:type="dxa"/>
                  <w:tcBorders>
                    <w:top w:val="single" w:sz="4" w:space="0" w:color="000000"/>
                    <w:left w:val="single" w:sz="4" w:space="0" w:color="000000"/>
                    <w:bottom w:val="single" w:sz="4" w:space="0" w:color="000000"/>
                    <w:right w:val="single" w:sz="4" w:space="0" w:color="000000"/>
                  </w:tcBorders>
                </w:tcPr>
                <w:p w14:paraId="1B49EF88" w14:textId="77777777" w:rsidR="004C401A" w:rsidRPr="004C401A" w:rsidRDefault="004C401A" w:rsidP="004C401A">
                  <w:pPr>
                    <w:rPr>
                      <w:b/>
                      <w:bCs/>
                    </w:rPr>
                  </w:pPr>
                </w:p>
                <w:p w14:paraId="7E770387" w14:textId="77777777" w:rsidR="004C401A" w:rsidRPr="004C401A" w:rsidRDefault="004C401A" w:rsidP="004C401A">
                  <w:pPr>
                    <w:rPr>
                      <w:b/>
                      <w:bCs/>
                    </w:rPr>
                  </w:pPr>
                </w:p>
              </w:tc>
            </w:tr>
            <w:tr w:rsidR="004C401A" w:rsidRPr="004C401A" w14:paraId="50106541" w14:textId="77777777" w:rsidTr="001244B6">
              <w:trPr>
                <w:gridAfter w:val="1"/>
                <w:wAfter w:w="236" w:type="dxa"/>
              </w:trPr>
              <w:tc>
                <w:tcPr>
                  <w:tcW w:w="873" w:type="dxa"/>
                  <w:tcBorders>
                    <w:top w:val="single" w:sz="4" w:space="0" w:color="000000"/>
                    <w:left w:val="single" w:sz="4" w:space="0" w:color="000000"/>
                    <w:bottom w:val="single" w:sz="4" w:space="0" w:color="000000"/>
                    <w:right w:val="single" w:sz="4" w:space="0" w:color="000000"/>
                  </w:tcBorders>
                  <w:hideMark/>
                </w:tcPr>
                <w:p w14:paraId="497F190C" w14:textId="7AE56C94" w:rsidR="004C401A" w:rsidRPr="004C401A" w:rsidRDefault="00D56ACE" w:rsidP="004C401A">
                  <w:r>
                    <w:t xml:space="preserve">1.8. </w:t>
                  </w:r>
                  <w:r w:rsidR="004C401A" w:rsidRPr="004C401A">
                    <w:t>3.</w:t>
                  </w:r>
                </w:p>
              </w:tc>
              <w:tc>
                <w:tcPr>
                  <w:tcW w:w="6237" w:type="dxa"/>
                  <w:tcBorders>
                    <w:top w:val="single" w:sz="4" w:space="0" w:color="000000"/>
                    <w:left w:val="single" w:sz="4" w:space="0" w:color="000000"/>
                    <w:bottom w:val="single" w:sz="4" w:space="0" w:color="000000"/>
                    <w:right w:val="single" w:sz="4" w:space="0" w:color="000000"/>
                  </w:tcBorders>
                  <w:hideMark/>
                </w:tcPr>
                <w:p w14:paraId="2BF0CDB5" w14:textId="77777777" w:rsidR="004C401A" w:rsidRPr="004C401A" w:rsidRDefault="004C401A" w:rsidP="004C401A">
                  <w:r w:rsidRPr="004C401A">
                    <w:t>Tiekėjo pasiūlyme turi būti įvertinti visi kabeliai, tvirtinimo elementai ir medžiagos, reikalingi užtikrinti siūlomos interaktyvios projekcijos sistemos veikimą. Perkančioji organizacija pateikia tik patalpą su esamais elektros prievadais (122 kambarys, Priedas Nr. 1).</w:t>
                  </w:r>
                </w:p>
              </w:tc>
            </w:tr>
            <w:tr w:rsidR="004C401A" w:rsidRPr="004C401A" w14:paraId="083E747B" w14:textId="77777777" w:rsidTr="001244B6">
              <w:trPr>
                <w:gridAfter w:val="1"/>
                <w:wAfter w:w="236" w:type="dxa"/>
                <w:trHeight w:val="1156"/>
              </w:trPr>
              <w:tc>
                <w:tcPr>
                  <w:tcW w:w="873" w:type="dxa"/>
                  <w:tcBorders>
                    <w:top w:val="single" w:sz="4" w:space="0" w:color="000000"/>
                    <w:left w:val="single" w:sz="4" w:space="0" w:color="000000"/>
                    <w:bottom w:val="single" w:sz="4" w:space="0" w:color="000000"/>
                    <w:right w:val="single" w:sz="4" w:space="0" w:color="000000"/>
                  </w:tcBorders>
                  <w:hideMark/>
                </w:tcPr>
                <w:p w14:paraId="200959EA" w14:textId="41DEC8A4" w:rsidR="004C401A" w:rsidRPr="004C401A" w:rsidRDefault="00D56ACE" w:rsidP="004C401A">
                  <w:r>
                    <w:t>1.8.</w:t>
                  </w:r>
                  <w:r w:rsidR="004C401A" w:rsidRPr="004C401A">
                    <w:t>4.</w:t>
                  </w:r>
                </w:p>
              </w:tc>
              <w:tc>
                <w:tcPr>
                  <w:tcW w:w="6237" w:type="dxa"/>
                  <w:tcBorders>
                    <w:top w:val="single" w:sz="4" w:space="0" w:color="000000"/>
                    <w:left w:val="single" w:sz="4" w:space="0" w:color="000000"/>
                    <w:bottom w:val="single" w:sz="4" w:space="0" w:color="000000"/>
                    <w:right w:val="single" w:sz="4" w:space="0" w:color="000000"/>
                  </w:tcBorders>
                  <w:hideMark/>
                </w:tcPr>
                <w:p w14:paraId="21CB1DAF" w14:textId="77777777" w:rsidR="004C401A" w:rsidRPr="004C401A" w:rsidRDefault="004C401A" w:rsidP="004C401A">
                  <w:r w:rsidRPr="004C401A">
                    <w:t>Visa įranga turi būti sumontuota, sujungta ir sukonfigūruota. Tiekėjas privalo atlikti techninės įrangos montavimą, programavimą, derinimą ir personalo apmokymą. Visa siūloma įranga turi būti nauja – negalima siūlyti naudotos arba atnaujintos įrangos.</w:t>
                  </w:r>
                </w:p>
              </w:tc>
            </w:tr>
            <w:tr w:rsidR="004C401A" w:rsidRPr="004C401A" w14:paraId="6F141D98" w14:textId="77777777" w:rsidTr="001244B6">
              <w:trPr>
                <w:gridAfter w:val="1"/>
                <w:wAfter w:w="236" w:type="dxa"/>
                <w:trHeight w:val="1156"/>
              </w:trPr>
              <w:tc>
                <w:tcPr>
                  <w:tcW w:w="873" w:type="dxa"/>
                  <w:tcBorders>
                    <w:top w:val="single" w:sz="4" w:space="0" w:color="000000"/>
                    <w:left w:val="single" w:sz="4" w:space="0" w:color="000000"/>
                    <w:bottom w:val="single" w:sz="4" w:space="0" w:color="000000"/>
                    <w:right w:val="single" w:sz="4" w:space="0" w:color="000000"/>
                  </w:tcBorders>
                  <w:hideMark/>
                </w:tcPr>
                <w:p w14:paraId="5F07451C" w14:textId="15B2ACED" w:rsidR="004C401A" w:rsidRPr="004C401A" w:rsidRDefault="00D56ACE" w:rsidP="004C401A">
                  <w:r>
                    <w:t>1.8.</w:t>
                  </w:r>
                  <w:r w:rsidR="004C401A" w:rsidRPr="004C401A">
                    <w:t>5.</w:t>
                  </w:r>
                </w:p>
              </w:tc>
              <w:tc>
                <w:tcPr>
                  <w:tcW w:w="6237" w:type="dxa"/>
                  <w:tcBorders>
                    <w:top w:val="single" w:sz="4" w:space="0" w:color="000000"/>
                    <w:left w:val="single" w:sz="4" w:space="0" w:color="000000"/>
                    <w:bottom w:val="single" w:sz="4" w:space="0" w:color="000000"/>
                    <w:right w:val="single" w:sz="4" w:space="0" w:color="000000"/>
                  </w:tcBorders>
                  <w:hideMark/>
                </w:tcPr>
                <w:p w14:paraId="39CA44FE" w14:textId="77777777" w:rsidR="00406F11" w:rsidRDefault="004C401A" w:rsidP="004C401A">
                  <w:r w:rsidRPr="004C401A">
                    <w:rPr>
                      <w:b/>
                      <w:bCs/>
                    </w:rPr>
                    <w:t>Aplinkos apsaugos reikalavimai (patvirtinantys dokumentai teikiami sutarties vykdymo metu):</w:t>
                  </w:r>
                  <w:r w:rsidRPr="004C401A">
                    <w:rPr>
                      <w:b/>
                      <w:bCs/>
                    </w:rPr>
                    <w:br/>
                  </w:r>
                  <w:r w:rsidRPr="004C401A">
                    <w:t xml:space="preserve">- </w:t>
                  </w:r>
                  <w:r w:rsidR="00406F11" w:rsidRPr="00406F11">
                    <w:t>Projektoriuose turi būti naudojamas šviesos šaltinis be gyvsidabrio. Atitiktis įrodoma gamintojo technine dokumentacija arba lygiaverčiais dokumentais.</w:t>
                  </w:r>
                </w:p>
                <w:p w14:paraId="7E862A15" w14:textId="77777777" w:rsidR="00406F11" w:rsidRDefault="00406F11" w:rsidP="004C401A">
                  <w:r>
                    <w:t xml:space="preserve">- </w:t>
                  </w:r>
                  <w:r w:rsidRPr="00406F11">
                    <w:t xml:space="preserve">Valdymo kompiuteris turi atitikti galiojančius Europos Sąjungos ekologinio projektavimo (angl. </w:t>
                  </w:r>
                  <w:proofErr w:type="spellStart"/>
                  <w:r w:rsidRPr="00406F11">
                    <w:t>Ecodesign</w:t>
                  </w:r>
                  <w:proofErr w:type="spellEnd"/>
                  <w:r w:rsidRPr="00406F11">
                    <w:t xml:space="preserve">) reikalavimus, jei tokie </w:t>
                  </w:r>
                  <w:r w:rsidRPr="00406F11">
                    <w:lastRenderedPageBreak/>
                    <w:t>yra taikomi šios kategorijos įrangai. Atitiktis įrodoma gamintojo technine dokumentacija arba lygiaverčiais dokumentais.</w:t>
                  </w:r>
                </w:p>
                <w:p w14:paraId="34F32661" w14:textId="7ED7B7FA" w:rsidR="004C401A" w:rsidRPr="004C401A" w:rsidRDefault="004C401A" w:rsidP="004C401A"/>
              </w:tc>
            </w:tr>
          </w:tbl>
          <w:p w14:paraId="71C03F8F" w14:textId="77777777" w:rsidR="004C401A" w:rsidRPr="004C401A" w:rsidRDefault="004C401A" w:rsidP="004C401A"/>
        </w:tc>
      </w:tr>
    </w:tbl>
    <w:p w14:paraId="51EA1C16" w14:textId="77777777" w:rsidR="004C401A" w:rsidRPr="004C401A" w:rsidRDefault="004C401A" w:rsidP="004C401A"/>
    <w:p w14:paraId="1D4463D1" w14:textId="128FA6B6" w:rsidR="004C401A" w:rsidRPr="004C401A" w:rsidRDefault="00D56ACE" w:rsidP="001244B6">
      <w:pPr>
        <w:pStyle w:val="Sraopastraipa"/>
        <w:numPr>
          <w:ilvl w:val="0"/>
          <w:numId w:val="22"/>
        </w:numPr>
        <w:tabs>
          <w:tab w:val="left" w:pos="851"/>
        </w:tabs>
        <w:ind w:left="0" w:firstLine="567"/>
        <w:jc w:val="both"/>
      </w:pPr>
      <w:r w:rsidRPr="004C401A">
        <w:t>Aukšto planas su pažymėta interaktyvios projekcijos vieta (122 kab.) ir esamais 1F kištukiniais lizdais</w:t>
      </w:r>
      <w:r>
        <w:t>:</w:t>
      </w:r>
    </w:p>
    <w:p w14:paraId="63B60B03" w14:textId="2BFB3D2E" w:rsidR="004C401A" w:rsidRDefault="004C401A" w:rsidP="004C401A">
      <w:r w:rsidRPr="004C401A">
        <w:rPr>
          <w:noProof/>
        </w:rPr>
        <w:drawing>
          <wp:inline distT="0" distB="0" distL="0" distR="0" wp14:anchorId="04619680" wp14:editId="734AF1FF">
            <wp:extent cx="6115050" cy="3533775"/>
            <wp:effectExtent l="0" t="0" r="0" b="9525"/>
            <wp:docPr id="2060887916"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b="18617"/>
                    <a:stretch>
                      <a:fillRect/>
                    </a:stretch>
                  </pic:blipFill>
                  <pic:spPr bwMode="auto">
                    <a:xfrm>
                      <a:off x="0" y="0"/>
                      <a:ext cx="6115050" cy="3533775"/>
                    </a:xfrm>
                    <a:prstGeom prst="rect">
                      <a:avLst/>
                    </a:prstGeom>
                    <a:noFill/>
                    <a:ln>
                      <a:noFill/>
                    </a:ln>
                  </pic:spPr>
                </pic:pic>
              </a:graphicData>
            </a:graphic>
          </wp:inline>
        </w:drawing>
      </w:r>
    </w:p>
    <w:p w14:paraId="6066D5DD" w14:textId="64277C6A" w:rsidR="00D56ACE" w:rsidRDefault="00D56ACE" w:rsidP="004C401A"/>
    <w:p w14:paraId="59DCD562" w14:textId="3A3BB6C4" w:rsidR="00D56ACE" w:rsidRPr="004C401A" w:rsidRDefault="00D56ACE" w:rsidP="001244B6">
      <w:pPr>
        <w:pStyle w:val="Sraopastraipa"/>
        <w:numPr>
          <w:ilvl w:val="0"/>
          <w:numId w:val="22"/>
        </w:numPr>
        <w:jc w:val="both"/>
      </w:pPr>
      <w:r w:rsidRPr="00D56ACE">
        <w:t>Pavyzdinis interaktyvios projekcijos valdymo pulto brėžinys (fasadas ir šoninė projekcija)</w:t>
      </w:r>
      <w:r>
        <w:t>:</w:t>
      </w:r>
    </w:p>
    <w:p w14:paraId="4E8B6D6C" w14:textId="186276A5" w:rsidR="004C401A" w:rsidRPr="004C401A" w:rsidRDefault="004C401A" w:rsidP="004C401A">
      <w:r w:rsidRPr="004C401A">
        <w:rPr>
          <w:noProof/>
        </w:rPr>
        <w:drawing>
          <wp:inline distT="0" distB="0" distL="0" distR="0" wp14:anchorId="2ED74DEB" wp14:editId="6E0C5E18">
            <wp:extent cx="5514975" cy="2537460"/>
            <wp:effectExtent l="0" t="0" r="9525" b="0"/>
            <wp:docPr id="8977280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rotWithShape="1">
                    <a:blip r:embed="rId9">
                      <a:extLst>
                        <a:ext uri="{28A0092B-C50C-407E-A947-70E740481C1C}">
                          <a14:useLocalDpi xmlns:a14="http://schemas.microsoft.com/office/drawing/2010/main" val="0"/>
                        </a:ext>
                      </a:extLst>
                    </a:blip>
                    <a:srcRect t="4514" b="11975"/>
                    <a:stretch/>
                  </pic:blipFill>
                  <pic:spPr bwMode="auto">
                    <a:xfrm>
                      <a:off x="0" y="0"/>
                      <a:ext cx="5514975" cy="2537460"/>
                    </a:xfrm>
                    <a:prstGeom prst="rect">
                      <a:avLst/>
                    </a:prstGeom>
                    <a:noFill/>
                    <a:ln>
                      <a:noFill/>
                    </a:ln>
                    <a:extLst>
                      <a:ext uri="{53640926-AAD7-44D8-BBD7-CCE9431645EC}">
                        <a14:shadowObscured xmlns:a14="http://schemas.microsoft.com/office/drawing/2010/main"/>
                      </a:ext>
                    </a:extLst>
                  </pic:spPr>
                </pic:pic>
              </a:graphicData>
            </a:graphic>
          </wp:inline>
        </w:drawing>
      </w:r>
    </w:p>
    <w:p w14:paraId="1164BB2D" w14:textId="77777777" w:rsidR="001244B6" w:rsidRDefault="001244B6" w:rsidP="00DC5E0F">
      <w:pPr>
        <w:rPr>
          <w:sz w:val="20"/>
        </w:rPr>
      </w:pPr>
    </w:p>
    <w:p w14:paraId="418830F1" w14:textId="6B82BB9F" w:rsidR="00FD5130" w:rsidRPr="00DC5E0F" w:rsidRDefault="004C401A" w:rsidP="00DC5E0F">
      <w:pPr>
        <w:rPr>
          <w:sz w:val="20"/>
        </w:rPr>
      </w:pPr>
      <w:r w:rsidRPr="00DC5E0F">
        <w:rPr>
          <w:sz w:val="20"/>
        </w:rPr>
        <w:t>Parengė:</w:t>
      </w:r>
      <w:r w:rsidR="00DC5E0F" w:rsidRPr="00DC5E0F">
        <w:rPr>
          <w:sz w:val="20"/>
        </w:rPr>
        <w:t xml:space="preserve"> </w:t>
      </w:r>
      <w:r w:rsidRPr="00DC5E0F">
        <w:rPr>
          <w:bCs/>
          <w:sz w:val="20"/>
        </w:rPr>
        <w:t>Tarptautinio bendradarbiavimo ir komunikacijos skyriaus</w:t>
      </w:r>
      <w:r w:rsidR="00DC5E0F" w:rsidRPr="00DC5E0F">
        <w:rPr>
          <w:sz w:val="20"/>
        </w:rPr>
        <w:t xml:space="preserve"> </w:t>
      </w:r>
      <w:r w:rsidRPr="00DC5E0F">
        <w:rPr>
          <w:bCs/>
          <w:sz w:val="20"/>
        </w:rPr>
        <w:t>turizmo vadybininkė (vyriausioji specialistė) Andželika Dumšaitė</w:t>
      </w:r>
      <w:r w:rsidR="00FD5130">
        <w:br w:type="page"/>
      </w:r>
    </w:p>
    <w:p w14:paraId="3BD304FD" w14:textId="74121DEB" w:rsidR="004C401A" w:rsidRDefault="00FD5130" w:rsidP="00FD5130">
      <w:pPr>
        <w:jc w:val="right"/>
      </w:pPr>
      <w:r w:rsidRPr="00FD5130">
        <w:lastRenderedPageBreak/>
        <w:t xml:space="preserve">2026 m. ______________ Sutarties Nr. SS- _________ </w:t>
      </w:r>
      <w:r>
        <w:t>2</w:t>
      </w:r>
      <w:r w:rsidRPr="00FD5130">
        <w:t xml:space="preserve"> priedas</w:t>
      </w:r>
    </w:p>
    <w:p w14:paraId="7612B615" w14:textId="21926E26" w:rsidR="00FD5130" w:rsidRDefault="00FD5130" w:rsidP="00FD5130">
      <w:pPr>
        <w:jc w:val="right"/>
      </w:pPr>
    </w:p>
    <w:p w14:paraId="3020E249" w14:textId="77777777" w:rsidR="007D3785" w:rsidRDefault="007D3785" w:rsidP="00FD5130">
      <w:pPr>
        <w:jc w:val="center"/>
        <w:rPr>
          <w:b/>
          <w:bCs/>
        </w:rPr>
      </w:pPr>
    </w:p>
    <w:p w14:paraId="5E6146B0" w14:textId="4C7E38CA" w:rsidR="007D3785" w:rsidRDefault="007D3785" w:rsidP="00FD5130">
      <w:pPr>
        <w:jc w:val="center"/>
        <w:rPr>
          <w:b/>
          <w:bCs/>
        </w:rPr>
      </w:pPr>
      <w:r w:rsidRPr="007D3785">
        <w:rPr>
          <w:b/>
          <w:bCs/>
        </w:rPr>
        <w:t>PASLAUGŲ PERDAVIMO-PRIĖMIMO</w:t>
      </w:r>
      <w:r>
        <w:rPr>
          <w:b/>
          <w:bCs/>
        </w:rPr>
        <w:t xml:space="preserve"> AKT</w:t>
      </w:r>
      <w:r w:rsidR="0059351B">
        <w:rPr>
          <w:b/>
          <w:bCs/>
        </w:rPr>
        <w:t>AS</w:t>
      </w:r>
    </w:p>
    <w:p w14:paraId="4A54FF93" w14:textId="77777777" w:rsidR="007D3785" w:rsidRPr="0053706F" w:rsidRDefault="007D3785" w:rsidP="00FD5130">
      <w:pPr>
        <w:jc w:val="center"/>
        <w:rPr>
          <w:b/>
          <w:bCs/>
        </w:rPr>
      </w:pPr>
    </w:p>
    <w:p w14:paraId="7BEE4F10" w14:textId="5F4861B8" w:rsidR="00FD5130" w:rsidRDefault="007D3785" w:rsidP="00FD5130">
      <w:pPr>
        <w:jc w:val="center"/>
      </w:pPr>
      <w:r>
        <w:t>_____________</w:t>
      </w:r>
    </w:p>
    <w:p w14:paraId="76D9AC87" w14:textId="0E988C1E" w:rsidR="007D3785" w:rsidRDefault="007D3785" w:rsidP="00FD5130">
      <w:pPr>
        <w:jc w:val="center"/>
      </w:pPr>
      <w:r>
        <w:t>(įrašoma data)</w:t>
      </w:r>
    </w:p>
    <w:p w14:paraId="005C0B75" w14:textId="77777777" w:rsidR="00FD5130" w:rsidRDefault="00FD5130" w:rsidP="00FD5130"/>
    <w:p w14:paraId="663037AE" w14:textId="6BFF93D7" w:rsidR="00FD5130" w:rsidRDefault="00FD5130" w:rsidP="00FD5130">
      <w:pPr>
        <w:ind w:firstLine="851"/>
        <w:jc w:val="both"/>
        <w:rPr>
          <w:iCs/>
          <w:lang w:eastAsia="lt-LT"/>
        </w:rPr>
      </w:pPr>
      <w:r w:rsidRPr="00323E6B">
        <w:t>Akmenės rajono savivaldybės administracija</w:t>
      </w:r>
      <w:r>
        <w:t>, toliau vadinama Užsakovu, i</w:t>
      </w:r>
      <w:r w:rsidRPr="003D570E">
        <w:t>r</w:t>
      </w:r>
      <w:r w:rsidRPr="003D570E">
        <w:rPr>
          <w:lang w:eastAsia="lt-LT"/>
        </w:rPr>
        <w:t xml:space="preserve"> </w:t>
      </w:r>
      <w:r w:rsidRPr="004974D9">
        <w:rPr>
          <w:i/>
          <w:lang w:eastAsia="lt-LT"/>
        </w:rPr>
        <w:t>įrašyti</w:t>
      </w:r>
      <w:r w:rsidRPr="004974D9">
        <w:rPr>
          <w:lang w:eastAsia="lt-LT"/>
        </w:rPr>
        <w:t xml:space="preserve"> </w:t>
      </w:r>
      <w:r w:rsidRPr="004974D9">
        <w:rPr>
          <w:i/>
          <w:lang w:eastAsia="lt-LT"/>
        </w:rPr>
        <w:t>juridinio asmens pavadinimą</w:t>
      </w:r>
      <w:r>
        <w:rPr>
          <w:iCs/>
          <w:lang w:eastAsia="lt-LT"/>
        </w:rPr>
        <w:t xml:space="preserve">, toliau vadinama </w:t>
      </w:r>
      <w:r w:rsidR="007D3785">
        <w:rPr>
          <w:iCs/>
          <w:lang w:eastAsia="lt-LT"/>
        </w:rPr>
        <w:t>Teikėju</w:t>
      </w:r>
      <w:r>
        <w:rPr>
          <w:iCs/>
          <w:lang w:eastAsia="lt-LT"/>
        </w:rPr>
        <w:t>, (toliau kartu vadinamos Šalimis, o kiekviena atskirai Šalimi), remdamosi Šalių sudaryta 2026 m.</w:t>
      </w:r>
      <w:r w:rsidRPr="003D570E">
        <w:t xml:space="preserve"> </w:t>
      </w:r>
      <w:r>
        <w:t xml:space="preserve">            d. sutartimi Nr. SS-2026-      </w:t>
      </w:r>
      <w:r>
        <w:rPr>
          <w:iCs/>
          <w:lang w:eastAsia="lt-LT"/>
        </w:rPr>
        <w:t xml:space="preserve">, sudarė šį </w:t>
      </w:r>
      <w:r w:rsidR="007D3785">
        <w:rPr>
          <w:iCs/>
          <w:lang w:eastAsia="lt-LT"/>
        </w:rPr>
        <w:t xml:space="preserve">paslaugų </w:t>
      </w:r>
      <w:r>
        <w:rPr>
          <w:iCs/>
          <w:lang w:eastAsia="lt-LT"/>
        </w:rPr>
        <w:t>perdavimo–priėmimo aktą:</w:t>
      </w:r>
    </w:p>
    <w:p w14:paraId="21690626" w14:textId="56D9E30B" w:rsidR="00FD5130" w:rsidRPr="002A151C" w:rsidRDefault="007D3785" w:rsidP="00FD5130">
      <w:pPr>
        <w:pStyle w:val="Sraopastraipa"/>
        <w:numPr>
          <w:ilvl w:val="0"/>
          <w:numId w:val="21"/>
        </w:numPr>
        <w:rPr>
          <w:szCs w:val="24"/>
        </w:rPr>
      </w:pPr>
      <w:r>
        <w:rPr>
          <w:szCs w:val="24"/>
        </w:rPr>
        <w:t xml:space="preserve">Teikėjas </w:t>
      </w:r>
      <w:r w:rsidR="00FD5130" w:rsidRPr="00D72AE8">
        <w:rPr>
          <w:szCs w:val="24"/>
        </w:rPr>
        <w:t xml:space="preserve">perdavė </w:t>
      </w:r>
      <w:r w:rsidR="00FD5130">
        <w:rPr>
          <w:szCs w:val="24"/>
        </w:rPr>
        <w:t>Užsakovui</w:t>
      </w:r>
      <w:r w:rsidR="00FD5130" w:rsidRPr="00D72AE8">
        <w:rPr>
          <w:szCs w:val="24"/>
        </w:rPr>
        <w:t xml:space="preserve"> </w:t>
      </w:r>
      <w:r>
        <w:rPr>
          <w:szCs w:val="24"/>
        </w:rPr>
        <w:t>paslaugas</w:t>
      </w:r>
      <w:r w:rsidR="00FD5130" w:rsidRPr="00D72AE8">
        <w:rPr>
          <w:szCs w:val="24"/>
        </w:rPr>
        <w:t>:</w:t>
      </w:r>
    </w:p>
    <w:tbl>
      <w:tblPr>
        <w:tblStyle w:val="Lentelstinklelis"/>
        <w:tblW w:w="0" w:type="auto"/>
        <w:tblLook w:val="04A0" w:firstRow="1" w:lastRow="0" w:firstColumn="1" w:lastColumn="0" w:noHBand="0" w:noVBand="1"/>
      </w:tblPr>
      <w:tblGrid>
        <w:gridCol w:w="719"/>
        <w:gridCol w:w="3365"/>
        <w:gridCol w:w="1021"/>
        <w:gridCol w:w="844"/>
        <w:gridCol w:w="1843"/>
        <w:gridCol w:w="1836"/>
      </w:tblGrid>
      <w:tr w:rsidR="00FD5130" w:rsidRPr="000C4B41" w14:paraId="074C55F6" w14:textId="77777777" w:rsidTr="007D3785">
        <w:tc>
          <w:tcPr>
            <w:tcW w:w="719" w:type="dxa"/>
          </w:tcPr>
          <w:p w14:paraId="551D98C0" w14:textId="77777777" w:rsidR="00FD5130" w:rsidRPr="000C4B41" w:rsidRDefault="00FD5130" w:rsidP="00620DCA">
            <w:pPr>
              <w:jc w:val="center"/>
              <w:rPr>
                <w:rFonts w:eastAsia="Calibri"/>
                <w:b/>
                <w:sz w:val="23"/>
                <w:szCs w:val="23"/>
              </w:rPr>
            </w:pPr>
            <w:r w:rsidRPr="000C4B41">
              <w:rPr>
                <w:rFonts w:eastAsia="Calibri"/>
                <w:b/>
                <w:sz w:val="23"/>
                <w:szCs w:val="23"/>
              </w:rPr>
              <w:t>Eil. Nr.</w:t>
            </w:r>
          </w:p>
        </w:tc>
        <w:tc>
          <w:tcPr>
            <w:tcW w:w="3365" w:type="dxa"/>
          </w:tcPr>
          <w:p w14:paraId="6B79D963" w14:textId="3BD6445E" w:rsidR="00FD5130" w:rsidRPr="000C4B41" w:rsidRDefault="007D3785" w:rsidP="00620DCA">
            <w:pPr>
              <w:jc w:val="center"/>
              <w:rPr>
                <w:rFonts w:eastAsia="Calibri"/>
                <w:b/>
                <w:sz w:val="23"/>
                <w:szCs w:val="23"/>
              </w:rPr>
            </w:pPr>
            <w:r>
              <w:rPr>
                <w:rFonts w:eastAsia="Calibri"/>
                <w:b/>
                <w:sz w:val="23"/>
                <w:szCs w:val="23"/>
              </w:rPr>
              <w:t xml:space="preserve">Paslaugų </w:t>
            </w:r>
            <w:r w:rsidR="00FD5130" w:rsidRPr="000C4B41">
              <w:rPr>
                <w:rFonts w:eastAsia="Calibri"/>
                <w:b/>
                <w:sz w:val="23"/>
                <w:szCs w:val="23"/>
              </w:rPr>
              <w:t>aprašymas</w:t>
            </w:r>
          </w:p>
        </w:tc>
        <w:tc>
          <w:tcPr>
            <w:tcW w:w="1021" w:type="dxa"/>
          </w:tcPr>
          <w:p w14:paraId="3C958A6D" w14:textId="77777777" w:rsidR="00FD5130" w:rsidRPr="000C4B41" w:rsidRDefault="00FD5130" w:rsidP="00620DCA">
            <w:pPr>
              <w:jc w:val="center"/>
              <w:rPr>
                <w:rFonts w:eastAsia="Calibri"/>
                <w:b/>
                <w:sz w:val="23"/>
                <w:szCs w:val="23"/>
              </w:rPr>
            </w:pPr>
            <w:r w:rsidRPr="000C4B41">
              <w:rPr>
                <w:rFonts w:eastAsia="Calibri"/>
                <w:b/>
                <w:sz w:val="23"/>
                <w:szCs w:val="23"/>
              </w:rPr>
              <w:t>Mato vnt.</w:t>
            </w:r>
          </w:p>
        </w:tc>
        <w:tc>
          <w:tcPr>
            <w:tcW w:w="844" w:type="dxa"/>
          </w:tcPr>
          <w:p w14:paraId="4FEC3AF5" w14:textId="6856D88E" w:rsidR="00FD5130" w:rsidRPr="000C4B41" w:rsidRDefault="007D3785" w:rsidP="00620DCA">
            <w:pPr>
              <w:jc w:val="center"/>
              <w:rPr>
                <w:rFonts w:eastAsia="Calibri"/>
                <w:b/>
                <w:sz w:val="23"/>
                <w:szCs w:val="23"/>
              </w:rPr>
            </w:pPr>
            <w:r w:rsidRPr="000C4B41">
              <w:rPr>
                <w:rFonts w:eastAsia="Calibri"/>
                <w:b/>
                <w:sz w:val="23"/>
                <w:szCs w:val="23"/>
              </w:rPr>
              <w:t>K</w:t>
            </w:r>
            <w:r w:rsidR="00FD5130" w:rsidRPr="000C4B41">
              <w:rPr>
                <w:rFonts w:eastAsia="Calibri"/>
                <w:b/>
                <w:sz w:val="23"/>
                <w:szCs w:val="23"/>
              </w:rPr>
              <w:t>i</w:t>
            </w:r>
            <w:r>
              <w:rPr>
                <w:rFonts w:eastAsia="Calibri"/>
                <w:b/>
                <w:sz w:val="23"/>
                <w:szCs w:val="23"/>
              </w:rPr>
              <w:t xml:space="preserve">ekis </w:t>
            </w:r>
          </w:p>
        </w:tc>
        <w:tc>
          <w:tcPr>
            <w:tcW w:w="1843" w:type="dxa"/>
          </w:tcPr>
          <w:p w14:paraId="349EAE28" w14:textId="377850EC" w:rsidR="00FD5130" w:rsidRPr="000C4B41" w:rsidRDefault="00FD5130" w:rsidP="00620DCA">
            <w:pPr>
              <w:jc w:val="center"/>
              <w:rPr>
                <w:rFonts w:eastAsia="Calibri"/>
                <w:b/>
                <w:sz w:val="23"/>
                <w:szCs w:val="23"/>
              </w:rPr>
            </w:pPr>
            <w:r w:rsidRPr="00F10B2F">
              <w:rPr>
                <w:b/>
                <w:bCs/>
                <w:szCs w:val="18"/>
              </w:rPr>
              <w:t xml:space="preserve">Kaina </w:t>
            </w:r>
            <w:r w:rsidR="007D3785">
              <w:rPr>
                <w:b/>
                <w:bCs/>
                <w:szCs w:val="18"/>
              </w:rPr>
              <w:t xml:space="preserve">Eur </w:t>
            </w:r>
            <w:r w:rsidRPr="00F10B2F">
              <w:rPr>
                <w:b/>
                <w:bCs/>
                <w:szCs w:val="18"/>
              </w:rPr>
              <w:t>be PVM</w:t>
            </w:r>
          </w:p>
        </w:tc>
        <w:tc>
          <w:tcPr>
            <w:tcW w:w="1836" w:type="dxa"/>
          </w:tcPr>
          <w:p w14:paraId="468C169D" w14:textId="29BEAB8F" w:rsidR="00FD5130" w:rsidRPr="000C4B41" w:rsidRDefault="007D3785" w:rsidP="00620DCA">
            <w:pPr>
              <w:jc w:val="center"/>
              <w:rPr>
                <w:rFonts w:eastAsia="Calibri"/>
                <w:b/>
                <w:sz w:val="23"/>
                <w:szCs w:val="23"/>
              </w:rPr>
            </w:pPr>
            <w:r>
              <w:rPr>
                <w:b/>
                <w:bCs/>
                <w:szCs w:val="18"/>
              </w:rPr>
              <w:t xml:space="preserve">Kaina Eur su </w:t>
            </w:r>
            <w:r w:rsidR="00FD5130" w:rsidRPr="00F10B2F">
              <w:rPr>
                <w:b/>
                <w:bCs/>
                <w:szCs w:val="18"/>
              </w:rPr>
              <w:t>PVM</w:t>
            </w:r>
          </w:p>
        </w:tc>
      </w:tr>
      <w:tr w:rsidR="00FD5130" w:rsidRPr="000C4B41" w14:paraId="7031B3EE" w14:textId="77777777" w:rsidTr="007D3785">
        <w:tc>
          <w:tcPr>
            <w:tcW w:w="719" w:type="dxa"/>
          </w:tcPr>
          <w:p w14:paraId="168A7871" w14:textId="77777777" w:rsidR="00FD5130" w:rsidRPr="000C4B41" w:rsidRDefault="00FD5130" w:rsidP="00620DCA">
            <w:pPr>
              <w:jc w:val="center"/>
              <w:rPr>
                <w:rFonts w:eastAsia="Calibri"/>
                <w:sz w:val="23"/>
                <w:szCs w:val="23"/>
              </w:rPr>
            </w:pPr>
            <w:r w:rsidRPr="000C4B41">
              <w:rPr>
                <w:rFonts w:eastAsia="Calibri"/>
                <w:sz w:val="23"/>
                <w:szCs w:val="23"/>
              </w:rPr>
              <w:t>1.</w:t>
            </w:r>
          </w:p>
        </w:tc>
        <w:tc>
          <w:tcPr>
            <w:tcW w:w="3365" w:type="dxa"/>
          </w:tcPr>
          <w:p w14:paraId="593B31C2" w14:textId="7CEB49C9" w:rsidR="00FD5130" w:rsidRPr="000C4B41" w:rsidRDefault="007D3785" w:rsidP="00620DCA">
            <w:pPr>
              <w:rPr>
                <w:rFonts w:eastAsia="Calibri"/>
                <w:sz w:val="23"/>
                <w:szCs w:val="23"/>
              </w:rPr>
            </w:pPr>
            <w:r>
              <w:rPr>
                <w:iCs/>
              </w:rPr>
              <w:t>I</w:t>
            </w:r>
            <w:r w:rsidRPr="007D3785">
              <w:rPr>
                <w:iCs/>
              </w:rPr>
              <w:t>nteraktyvios projekcijos sukūrimo, įrangos tiekimo ir įrengimo paslaug</w:t>
            </w:r>
            <w:r>
              <w:rPr>
                <w:iCs/>
              </w:rPr>
              <w:t>o</w:t>
            </w:r>
            <w:r w:rsidRPr="007D3785">
              <w:rPr>
                <w:iCs/>
              </w:rPr>
              <w:t>s</w:t>
            </w:r>
          </w:p>
        </w:tc>
        <w:tc>
          <w:tcPr>
            <w:tcW w:w="1021" w:type="dxa"/>
            <w:vAlign w:val="center"/>
          </w:tcPr>
          <w:p w14:paraId="4EF0CDD8" w14:textId="6D69E63C" w:rsidR="00FD5130" w:rsidRPr="000C4B41" w:rsidRDefault="007D3785" w:rsidP="00620DCA">
            <w:pPr>
              <w:jc w:val="center"/>
              <w:rPr>
                <w:rFonts w:eastAsia="Calibri"/>
                <w:sz w:val="23"/>
                <w:szCs w:val="23"/>
              </w:rPr>
            </w:pPr>
            <w:r>
              <w:rPr>
                <w:rFonts w:eastAsia="Calibri"/>
                <w:sz w:val="23"/>
                <w:szCs w:val="23"/>
              </w:rPr>
              <w:t>paslauga</w:t>
            </w:r>
          </w:p>
        </w:tc>
        <w:tc>
          <w:tcPr>
            <w:tcW w:w="844" w:type="dxa"/>
            <w:vAlign w:val="center"/>
          </w:tcPr>
          <w:p w14:paraId="0715C6AB" w14:textId="77777777" w:rsidR="00FD5130" w:rsidRPr="000C4B41" w:rsidRDefault="00FD5130" w:rsidP="00620DCA">
            <w:pPr>
              <w:jc w:val="center"/>
              <w:rPr>
                <w:rFonts w:eastAsia="Calibri"/>
                <w:sz w:val="23"/>
                <w:szCs w:val="23"/>
              </w:rPr>
            </w:pPr>
            <w:r>
              <w:rPr>
                <w:rFonts w:eastAsia="Calibri"/>
                <w:sz w:val="23"/>
                <w:szCs w:val="23"/>
              </w:rPr>
              <w:t>1</w:t>
            </w:r>
          </w:p>
        </w:tc>
        <w:tc>
          <w:tcPr>
            <w:tcW w:w="1843" w:type="dxa"/>
          </w:tcPr>
          <w:p w14:paraId="69733083" w14:textId="77777777" w:rsidR="00FD5130" w:rsidRDefault="00FD5130" w:rsidP="00620DCA">
            <w:pPr>
              <w:jc w:val="center"/>
              <w:rPr>
                <w:rFonts w:eastAsia="Calibri"/>
                <w:sz w:val="23"/>
                <w:szCs w:val="23"/>
              </w:rPr>
            </w:pPr>
          </w:p>
        </w:tc>
        <w:tc>
          <w:tcPr>
            <w:tcW w:w="1836" w:type="dxa"/>
          </w:tcPr>
          <w:p w14:paraId="0318F9BF" w14:textId="77777777" w:rsidR="00FD5130" w:rsidRDefault="00FD5130" w:rsidP="00620DCA">
            <w:pPr>
              <w:jc w:val="center"/>
              <w:rPr>
                <w:rFonts w:eastAsia="Calibri"/>
                <w:sz w:val="23"/>
                <w:szCs w:val="23"/>
              </w:rPr>
            </w:pPr>
          </w:p>
        </w:tc>
      </w:tr>
    </w:tbl>
    <w:p w14:paraId="64BAA44D" w14:textId="77777777" w:rsidR="007D3785" w:rsidRDefault="007D3785" w:rsidP="007D3785">
      <w:pPr>
        <w:pStyle w:val="Sraopastraipa"/>
        <w:ind w:left="911"/>
        <w:jc w:val="both"/>
        <w:rPr>
          <w:szCs w:val="24"/>
        </w:rPr>
      </w:pPr>
    </w:p>
    <w:p w14:paraId="2A45DF25" w14:textId="12B27EE4" w:rsidR="00FD5130" w:rsidRPr="00D72AE8" w:rsidRDefault="00FD5130" w:rsidP="00FD5130">
      <w:pPr>
        <w:pStyle w:val="Sraopastraipa"/>
        <w:numPr>
          <w:ilvl w:val="0"/>
          <w:numId w:val="21"/>
        </w:numPr>
        <w:ind w:left="0" w:firstLine="911"/>
        <w:jc w:val="both"/>
        <w:rPr>
          <w:szCs w:val="24"/>
        </w:rPr>
      </w:pPr>
      <w:r w:rsidRPr="00D72AE8">
        <w:rPr>
          <w:szCs w:val="24"/>
        </w:rPr>
        <w:t xml:space="preserve">Už </w:t>
      </w:r>
      <w:r w:rsidR="007D3785">
        <w:rPr>
          <w:szCs w:val="24"/>
        </w:rPr>
        <w:t>suteiktas paslaugas</w:t>
      </w:r>
      <w:r w:rsidRPr="00D72AE8">
        <w:rPr>
          <w:szCs w:val="24"/>
        </w:rPr>
        <w:t xml:space="preserve"> </w:t>
      </w:r>
      <w:r>
        <w:rPr>
          <w:szCs w:val="24"/>
        </w:rPr>
        <w:t>Užsakovas</w:t>
      </w:r>
      <w:r w:rsidRPr="00D72AE8">
        <w:rPr>
          <w:szCs w:val="24"/>
        </w:rPr>
        <w:t xml:space="preserve"> įsipareigoja sumokėti </w:t>
      </w:r>
      <w:r w:rsidR="007D3785">
        <w:rPr>
          <w:szCs w:val="24"/>
        </w:rPr>
        <w:t>Teikėjui</w:t>
      </w:r>
      <w:r w:rsidRPr="00D72AE8">
        <w:rPr>
          <w:szCs w:val="24"/>
        </w:rPr>
        <w:t xml:space="preserve"> </w:t>
      </w:r>
      <w:r w:rsidRPr="008A373E">
        <w:rPr>
          <w:i/>
          <w:szCs w:val="32"/>
        </w:rPr>
        <w:t xml:space="preserve">(nurodyti sumą skaičiais ir žodžiais) </w:t>
      </w:r>
      <w:r w:rsidRPr="008A373E">
        <w:rPr>
          <w:szCs w:val="24"/>
        </w:rPr>
        <w:t>sumą Šalių sudarytoje sutartyje nustatyta tvarka.</w:t>
      </w:r>
    </w:p>
    <w:p w14:paraId="558E4823" w14:textId="2EA79222" w:rsidR="00FD5130" w:rsidRPr="00D72AE8" w:rsidRDefault="00FD5130" w:rsidP="00FD5130">
      <w:pPr>
        <w:pStyle w:val="Sraopastraipa"/>
        <w:numPr>
          <w:ilvl w:val="0"/>
          <w:numId w:val="21"/>
        </w:numPr>
        <w:ind w:left="0" w:firstLine="911"/>
        <w:rPr>
          <w:szCs w:val="24"/>
        </w:rPr>
      </w:pPr>
      <w:r>
        <w:rPr>
          <w:szCs w:val="24"/>
        </w:rPr>
        <w:t>Užsakovas</w:t>
      </w:r>
      <w:r w:rsidRPr="00D72AE8">
        <w:rPr>
          <w:szCs w:val="24"/>
        </w:rPr>
        <w:t xml:space="preserve"> neturi </w:t>
      </w:r>
      <w:r w:rsidR="007D3785">
        <w:rPr>
          <w:szCs w:val="24"/>
        </w:rPr>
        <w:t xml:space="preserve">Teikėjui </w:t>
      </w:r>
      <w:r w:rsidRPr="00D72AE8">
        <w:rPr>
          <w:szCs w:val="24"/>
        </w:rPr>
        <w:t xml:space="preserve">pretenzijų dėl perduotų </w:t>
      </w:r>
      <w:r w:rsidR="007D3785">
        <w:rPr>
          <w:szCs w:val="24"/>
        </w:rPr>
        <w:t xml:space="preserve">paslaugų </w:t>
      </w:r>
      <w:r w:rsidRPr="00D72AE8">
        <w:rPr>
          <w:szCs w:val="24"/>
        </w:rPr>
        <w:t>kokybės.</w:t>
      </w:r>
    </w:p>
    <w:p w14:paraId="4E723B4F" w14:textId="77777777" w:rsidR="00FD5130" w:rsidRDefault="00FD5130" w:rsidP="00FD5130"/>
    <w:tbl>
      <w:tblPr>
        <w:tblStyle w:val="Lentelstinklelis"/>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509"/>
        <w:gridCol w:w="1731"/>
        <w:gridCol w:w="3282"/>
      </w:tblGrid>
      <w:tr w:rsidR="00FD5130" w:rsidRPr="00D52E17" w14:paraId="0717B505" w14:textId="77777777" w:rsidTr="00620DCA">
        <w:tc>
          <w:tcPr>
            <w:tcW w:w="3509" w:type="dxa"/>
          </w:tcPr>
          <w:p w14:paraId="0F5A2250" w14:textId="77777777" w:rsidR="00FD5130" w:rsidRDefault="00FD5130" w:rsidP="00620DCA">
            <w:pPr>
              <w:jc w:val="both"/>
              <w:rPr>
                <w:b/>
                <w:bCs/>
              </w:rPr>
            </w:pPr>
            <w:r w:rsidRPr="00D52E17">
              <w:rPr>
                <w:b/>
                <w:bCs/>
              </w:rPr>
              <w:t xml:space="preserve">Priėmė </w:t>
            </w:r>
          </w:p>
          <w:p w14:paraId="0FE31E06" w14:textId="77777777" w:rsidR="00FD5130" w:rsidRPr="00D52E17" w:rsidRDefault="00FD5130" w:rsidP="00620DCA">
            <w:pPr>
              <w:jc w:val="both"/>
              <w:rPr>
                <w:b/>
                <w:bCs/>
              </w:rPr>
            </w:pPr>
          </w:p>
        </w:tc>
        <w:tc>
          <w:tcPr>
            <w:tcW w:w="1731" w:type="dxa"/>
          </w:tcPr>
          <w:p w14:paraId="1703802F" w14:textId="77777777" w:rsidR="00FD5130" w:rsidRPr="00D52E17" w:rsidRDefault="00FD5130" w:rsidP="00620DCA">
            <w:pPr>
              <w:jc w:val="both"/>
              <w:rPr>
                <w:b/>
                <w:bCs/>
              </w:rPr>
            </w:pPr>
          </w:p>
        </w:tc>
        <w:tc>
          <w:tcPr>
            <w:tcW w:w="3282" w:type="dxa"/>
          </w:tcPr>
          <w:p w14:paraId="7C5940CB" w14:textId="77777777" w:rsidR="00FD5130" w:rsidRPr="00D52E17" w:rsidRDefault="00FD5130" w:rsidP="00620DCA">
            <w:pPr>
              <w:jc w:val="both"/>
              <w:rPr>
                <w:b/>
                <w:bCs/>
              </w:rPr>
            </w:pPr>
            <w:r w:rsidRPr="00D52E17">
              <w:rPr>
                <w:b/>
                <w:bCs/>
              </w:rPr>
              <w:t>Perdavė</w:t>
            </w:r>
          </w:p>
        </w:tc>
      </w:tr>
      <w:tr w:rsidR="00FD5130" w14:paraId="31598F9C" w14:textId="77777777" w:rsidTr="00620DCA">
        <w:tc>
          <w:tcPr>
            <w:tcW w:w="3509" w:type="dxa"/>
          </w:tcPr>
          <w:p w14:paraId="33882B4D" w14:textId="77777777" w:rsidR="00FD5130" w:rsidRPr="003D570E" w:rsidRDefault="00FD5130" w:rsidP="00620DCA">
            <w:pPr>
              <w:jc w:val="both"/>
            </w:pPr>
            <w:r w:rsidRPr="003D570E">
              <w:t>Akmenės rajono savivaldybės administracija</w:t>
            </w:r>
          </w:p>
          <w:p w14:paraId="09F20271" w14:textId="77777777" w:rsidR="00FD5130" w:rsidRPr="003D570E" w:rsidRDefault="00FD5130" w:rsidP="00620DCA">
            <w:pPr>
              <w:jc w:val="both"/>
            </w:pPr>
          </w:p>
          <w:p w14:paraId="52BC40BB" w14:textId="46335A64" w:rsidR="00FD5130" w:rsidRPr="003D570E" w:rsidRDefault="002A151C" w:rsidP="00620DCA">
            <w:pPr>
              <w:jc w:val="both"/>
            </w:pPr>
            <w:r w:rsidRPr="002A151C">
              <w:t>(pasirašančio pareigos, vardas, pavardė)</w:t>
            </w:r>
          </w:p>
          <w:p w14:paraId="1B0C38A7" w14:textId="77777777" w:rsidR="00FD5130" w:rsidRPr="003D570E" w:rsidRDefault="00FD5130" w:rsidP="00620DCA">
            <w:pPr>
              <w:jc w:val="both"/>
            </w:pPr>
          </w:p>
          <w:p w14:paraId="3EE615AA" w14:textId="77777777" w:rsidR="00FD5130" w:rsidRPr="003D570E" w:rsidRDefault="00FD5130" w:rsidP="00620DCA">
            <w:pPr>
              <w:jc w:val="both"/>
            </w:pPr>
            <w:r w:rsidRPr="003D570E">
              <w:rPr>
                <w:noProof/>
              </w:rPr>
              <mc:AlternateContent>
                <mc:Choice Requires="wps">
                  <w:drawing>
                    <wp:anchor distT="0" distB="0" distL="114300" distR="114300" simplePos="0" relativeHeight="251660288" behindDoc="0" locked="0" layoutInCell="1" allowOverlap="1" wp14:anchorId="23956F6C" wp14:editId="36E04692">
                      <wp:simplePos x="0" y="0"/>
                      <wp:positionH relativeFrom="column">
                        <wp:posOffset>0</wp:posOffset>
                      </wp:positionH>
                      <wp:positionV relativeFrom="paragraph">
                        <wp:posOffset>116205</wp:posOffset>
                      </wp:positionV>
                      <wp:extent cx="2209800" cy="9525"/>
                      <wp:effectExtent l="0" t="0" r="19050" b="28575"/>
                      <wp:wrapNone/>
                      <wp:docPr id="883585545" name="Tiesioji jungtis 2"/>
                      <wp:cNvGraphicFramePr/>
                      <a:graphic xmlns:a="http://schemas.openxmlformats.org/drawingml/2006/main">
                        <a:graphicData uri="http://schemas.microsoft.com/office/word/2010/wordprocessingShape">
                          <wps:wsp>
                            <wps:cNvCnPr/>
                            <wps:spPr>
                              <a:xfrm>
                                <a:off x="0" y="0"/>
                                <a:ext cx="22098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79CD57" id="Tiesioji jungtis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9.15pt" to="17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" strokecolor="black [3200]" strokeweight="1pt">
                      <v:stroke joinstyle="miter"/>
                    </v:line>
                  </w:pict>
                </mc:Fallback>
              </mc:AlternateContent>
            </w:r>
          </w:p>
          <w:p w14:paraId="1BDA010A" w14:textId="77777777" w:rsidR="00FD5130" w:rsidRPr="003D570E" w:rsidRDefault="00FD5130" w:rsidP="00620DCA">
            <w:pPr>
              <w:jc w:val="both"/>
            </w:pPr>
            <w:r w:rsidRPr="003D570E">
              <w:t>(parašas)</w:t>
            </w:r>
          </w:p>
          <w:p w14:paraId="15668DCA" w14:textId="77777777" w:rsidR="00FD5130" w:rsidRPr="003D570E" w:rsidRDefault="00FD5130" w:rsidP="00620DCA">
            <w:pPr>
              <w:jc w:val="both"/>
            </w:pPr>
            <w:r w:rsidRPr="003D570E">
              <w:t>A. V.</w:t>
            </w:r>
          </w:p>
        </w:tc>
        <w:tc>
          <w:tcPr>
            <w:tcW w:w="1731" w:type="dxa"/>
          </w:tcPr>
          <w:p w14:paraId="1A5A37DB" w14:textId="77777777" w:rsidR="00FD5130" w:rsidRDefault="00FD5130" w:rsidP="00620DCA">
            <w:pPr>
              <w:jc w:val="both"/>
            </w:pPr>
          </w:p>
        </w:tc>
        <w:tc>
          <w:tcPr>
            <w:tcW w:w="3282" w:type="dxa"/>
          </w:tcPr>
          <w:p w14:paraId="121D8C40" w14:textId="77777777" w:rsidR="00FD5130" w:rsidRPr="002F12C2" w:rsidRDefault="00FD5130" w:rsidP="00620DCA">
            <w:pPr>
              <w:jc w:val="both"/>
              <w:rPr>
                <w:i/>
                <w:iCs/>
              </w:rPr>
            </w:pPr>
            <w:r w:rsidRPr="002F12C2">
              <w:rPr>
                <w:i/>
                <w:iCs/>
              </w:rPr>
              <w:t>Juridinio asmens pavadinimas</w:t>
            </w:r>
          </w:p>
          <w:p w14:paraId="129A35DD" w14:textId="77777777" w:rsidR="00FD5130" w:rsidRPr="00FC1DE0" w:rsidRDefault="00FD5130" w:rsidP="00620DCA">
            <w:pPr>
              <w:jc w:val="both"/>
            </w:pPr>
          </w:p>
          <w:p w14:paraId="4111251E" w14:textId="77777777" w:rsidR="00FD5130" w:rsidRPr="00D72AE8" w:rsidRDefault="00FD5130" w:rsidP="00620DCA">
            <w:pPr>
              <w:jc w:val="both"/>
              <w:rPr>
                <w:i/>
                <w:iCs/>
              </w:rPr>
            </w:pPr>
            <w:r w:rsidRPr="00D72AE8">
              <w:rPr>
                <w:i/>
                <w:iCs/>
              </w:rPr>
              <w:t>(pasirašančio pareigos, vardas, pavardė)</w:t>
            </w:r>
          </w:p>
          <w:p w14:paraId="49C9D4D4" w14:textId="3B1F767C" w:rsidR="00FD5130" w:rsidRDefault="00FD5130" w:rsidP="00620DCA">
            <w:pPr>
              <w:jc w:val="both"/>
            </w:pPr>
          </w:p>
          <w:p w14:paraId="411149D0" w14:textId="77777777" w:rsidR="002A151C" w:rsidRDefault="002A151C" w:rsidP="00620DCA">
            <w:pPr>
              <w:jc w:val="both"/>
            </w:pPr>
          </w:p>
          <w:p w14:paraId="5EF69631" w14:textId="77777777" w:rsidR="00FD5130" w:rsidRDefault="00FD5130" w:rsidP="00620DCA">
            <w:pPr>
              <w:jc w:val="both"/>
            </w:pPr>
            <w:r>
              <w:rPr>
                <w:noProof/>
              </w:rPr>
              <mc:AlternateContent>
                <mc:Choice Requires="wps">
                  <w:drawing>
                    <wp:anchor distT="0" distB="0" distL="114300" distR="114300" simplePos="0" relativeHeight="251659264" behindDoc="0" locked="0" layoutInCell="1" allowOverlap="1" wp14:anchorId="55001BB1" wp14:editId="0033282D">
                      <wp:simplePos x="0" y="0"/>
                      <wp:positionH relativeFrom="column">
                        <wp:posOffset>0</wp:posOffset>
                      </wp:positionH>
                      <wp:positionV relativeFrom="paragraph">
                        <wp:posOffset>116205</wp:posOffset>
                      </wp:positionV>
                      <wp:extent cx="2209800" cy="9525"/>
                      <wp:effectExtent l="0" t="0" r="19050" b="28575"/>
                      <wp:wrapNone/>
                      <wp:docPr id="533510000" name="Tiesioji jungtis 2">
                        <a:extLst xmlns:a="http://schemas.openxmlformats.org/drawingml/2006/main">
                          <a:ext uri="{FF2B5EF4-FFF2-40B4-BE49-F238E27FC236}">
                            <a16:creationId xmlns:a16="http://schemas.microsoft.com/office/drawing/2014/main" id="{F85C4CC0-A956-4C0A-A677-A2FCA962BCB5}"/>
                          </a:ext>
                        </a:extLst>
                      </wp:docPr>
                      <wp:cNvGraphicFramePr/>
                      <a:graphic xmlns:a="http://schemas.openxmlformats.org/drawingml/2006/main">
                        <a:graphicData uri="http://schemas.microsoft.com/office/word/2010/wordprocessingShape">
                          <wps:wsp>
                            <wps:cNvCnPr/>
                            <wps:spPr>
                              <a:xfrm>
                                <a:off x="0" y="0"/>
                                <a:ext cx="22098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90415E"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9.15pt" to="174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" strokecolor="black [3200]" strokeweight="1pt">
                      <v:stroke joinstyle="miter"/>
                    </v:line>
                  </w:pict>
                </mc:Fallback>
              </mc:AlternateContent>
            </w:r>
          </w:p>
          <w:p w14:paraId="34ECB316" w14:textId="77777777" w:rsidR="00FD5130" w:rsidRPr="00320E54" w:rsidRDefault="00FD5130" w:rsidP="00620DCA">
            <w:pPr>
              <w:jc w:val="both"/>
              <w:rPr>
                <w:i/>
                <w:iCs/>
                <w:sz w:val="18"/>
                <w:szCs w:val="18"/>
              </w:rPr>
            </w:pPr>
            <w:r w:rsidRPr="00320E54">
              <w:rPr>
                <w:i/>
                <w:iCs/>
                <w:sz w:val="18"/>
                <w:szCs w:val="18"/>
              </w:rPr>
              <w:t>(parašas)</w:t>
            </w:r>
          </w:p>
          <w:p w14:paraId="779F324C" w14:textId="77777777" w:rsidR="00FD5130" w:rsidRDefault="00FD5130" w:rsidP="00620DCA">
            <w:pPr>
              <w:jc w:val="both"/>
            </w:pPr>
            <w:r>
              <w:t>A. V.</w:t>
            </w:r>
          </w:p>
        </w:tc>
      </w:tr>
    </w:tbl>
    <w:p w14:paraId="53E73334" w14:textId="77777777" w:rsidR="00FD5130" w:rsidRPr="004974D9" w:rsidRDefault="00FD5130" w:rsidP="00FD5130">
      <w:pPr>
        <w:widowControl w:val="0"/>
        <w:autoSpaceDE w:val="0"/>
        <w:autoSpaceDN w:val="0"/>
        <w:adjustRightInd w:val="0"/>
        <w:ind w:right="4"/>
        <w:jc w:val="center"/>
        <w:rPr>
          <w:bCs/>
        </w:rPr>
      </w:pPr>
    </w:p>
    <w:p w14:paraId="67A4426E" w14:textId="77777777" w:rsidR="00FD5130" w:rsidRDefault="00FD5130" w:rsidP="00FD5130">
      <w:pPr>
        <w:spacing w:after="200" w:line="276" w:lineRule="auto"/>
        <w:rPr>
          <w:rFonts w:eastAsia="Calibri"/>
          <w:lang w:eastAsia="zh-CN"/>
        </w:rPr>
      </w:pPr>
      <w:bookmarkStart w:id="1" w:name="_Toc60525483"/>
      <w:bookmarkStart w:id="2" w:name="_Toc47844929"/>
      <w:bookmarkEnd w:id="1"/>
      <w:bookmarkEnd w:id="2"/>
      <w:r>
        <w:rPr>
          <w:rFonts w:eastAsia="Calibri"/>
          <w:lang w:eastAsia="zh-CN"/>
        </w:rPr>
        <w:br w:type="page"/>
      </w:r>
    </w:p>
    <w:p w14:paraId="202C4B41" w14:textId="58B2E554" w:rsidR="00FD5130" w:rsidRDefault="00FD5130" w:rsidP="00FD5130">
      <w:pPr>
        <w:jc w:val="right"/>
      </w:pPr>
      <w:r w:rsidRPr="00FD5130">
        <w:lastRenderedPageBreak/>
        <w:t xml:space="preserve">2026 m. ______________ Sutarties Nr. SS- _________ </w:t>
      </w:r>
      <w:r>
        <w:t>3</w:t>
      </w:r>
      <w:r w:rsidRPr="00FD5130">
        <w:t xml:space="preserve"> priedas</w:t>
      </w:r>
    </w:p>
    <w:p w14:paraId="25C3900F" w14:textId="77777777" w:rsidR="00FD5130" w:rsidRDefault="00FD5130" w:rsidP="00FD5130">
      <w:pPr>
        <w:jc w:val="right"/>
      </w:pPr>
    </w:p>
    <w:p w14:paraId="6214B163" w14:textId="4FA27085" w:rsidR="00FD5130" w:rsidRDefault="00FD5130" w:rsidP="00FD5130">
      <w:pPr>
        <w:jc w:val="right"/>
      </w:pPr>
      <w:r w:rsidRPr="00FD5130">
        <w:t>Teikėjo pirkimui pateiktas pasiūlymas</w:t>
      </w:r>
    </w:p>
    <w:sectPr w:rsidR="00FD5130" w:rsidSect="00447F80">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328E4"/>
    <w:multiLevelType w:val="hybridMultilevel"/>
    <w:tmpl w:val="D758CA5C"/>
    <w:lvl w:ilvl="0" w:tplc="9EBADF5C">
      <w:start w:val="1"/>
      <w:numFmt w:val="bullet"/>
      <w:lvlText w:val="•"/>
      <w:lvlJc w:val="left"/>
      <w:pPr>
        <w:tabs>
          <w:tab w:val="num" w:pos="7448"/>
        </w:tabs>
        <w:ind w:left="7448" w:hanging="360"/>
      </w:pPr>
      <w:rPr>
        <w:rFonts w:ascii="Arial" w:hAnsi="Arial" w:hint="default"/>
      </w:rPr>
    </w:lvl>
    <w:lvl w:ilvl="1" w:tplc="6FB015AE">
      <w:start w:val="1"/>
      <w:numFmt w:val="bullet"/>
      <w:lvlText w:val="•"/>
      <w:lvlJc w:val="left"/>
      <w:pPr>
        <w:tabs>
          <w:tab w:val="num" w:pos="8168"/>
        </w:tabs>
        <w:ind w:left="8168" w:hanging="360"/>
      </w:pPr>
      <w:rPr>
        <w:rFonts w:ascii="Arial" w:hAnsi="Arial" w:hint="default"/>
      </w:rPr>
    </w:lvl>
    <w:lvl w:ilvl="2" w:tplc="12B275C0">
      <w:numFmt w:val="bullet"/>
      <w:lvlText w:val="•"/>
      <w:lvlJc w:val="left"/>
      <w:pPr>
        <w:tabs>
          <w:tab w:val="num" w:pos="8888"/>
        </w:tabs>
        <w:ind w:left="8888" w:hanging="360"/>
      </w:pPr>
      <w:rPr>
        <w:rFonts w:ascii="Arial" w:hAnsi="Arial" w:hint="default"/>
      </w:rPr>
    </w:lvl>
    <w:lvl w:ilvl="3" w:tplc="D2744566" w:tentative="1">
      <w:start w:val="1"/>
      <w:numFmt w:val="bullet"/>
      <w:lvlText w:val="•"/>
      <w:lvlJc w:val="left"/>
      <w:pPr>
        <w:tabs>
          <w:tab w:val="num" w:pos="9608"/>
        </w:tabs>
        <w:ind w:left="9608" w:hanging="360"/>
      </w:pPr>
      <w:rPr>
        <w:rFonts w:ascii="Arial" w:hAnsi="Arial" w:hint="default"/>
      </w:rPr>
    </w:lvl>
    <w:lvl w:ilvl="4" w:tplc="CBBA2FFA" w:tentative="1">
      <w:start w:val="1"/>
      <w:numFmt w:val="bullet"/>
      <w:lvlText w:val="•"/>
      <w:lvlJc w:val="left"/>
      <w:pPr>
        <w:tabs>
          <w:tab w:val="num" w:pos="10328"/>
        </w:tabs>
        <w:ind w:left="10328" w:hanging="360"/>
      </w:pPr>
      <w:rPr>
        <w:rFonts w:ascii="Arial" w:hAnsi="Arial" w:hint="default"/>
      </w:rPr>
    </w:lvl>
    <w:lvl w:ilvl="5" w:tplc="F71EEFA4" w:tentative="1">
      <w:start w:val="1"/>
      <w:numFmt w:val="bullet"/>
      <w:lvlText w:val="•"/>
      <w:lvlJc w:val="left"/>
      <w:pPr>
        <w:tabs>
          <w:tab w:val="num" w:pos="11048"/>
        </w:tabs>
        <w:ind w:left="11048" w:hanging="360"/>
      </w:pPr>
      <w:rPr>
        <w:rFonts w:ascii="Arial" w:hAnsi="Arial" w:hint="default"/>
      </w:rPr>
    </w:lvl>
    <w:lvl w:ilvl="6" w:tplc="F976F0AA" w:tentative="1">
      <w:start w:val="1"/>
      <w:numFmt w:val="bullet"/>
      <w:lvlText w:val="•"/>
      <w:lvlJc w:val="left"/>
      <w:pPr>
        <w:tabs>
          <w:tab w:val="num" w:pos="11768"/>
        </w:tabs>
        <w:ind w:left="11768" w:hanging="360"/>
      </w:pPr>
      <w:rPr>
        <w:rFonts w:ascii="Arial" w:hAnsi="Arial" w:hint="default"/>
      </w:rPr>
    </w:lvl>
    <w:lvl w:ilvl="7" w:tplc="56FA348E" w:tentative="1">
      <w:start w:val="1"/>
      <w:numFmt w:val="bullet"/>
      <w:lvlText w:val="•"/>
      <w:lvlJc w:val="left"/>
      <w:pPr>
        <w:tabs>
          <w:tab w:val="num" w:pos="12488"/>
        </w:tabs>
        <w:ind w:left="12488" w:hanging="360"/>
      </w:pPr>
      <w:rPr>
        <w:rFonts w:ascii="Arial" w:hAnsi="Arial" w:hint="default"/>
      </w:rPr>
    </w:lvl>
    <w:lvl w:ilvl="8" w:tplc="AB08E49A" w:tentative="1">
      <w:start w:val="1"/>
      <w:numFmt w:val="bullet"/>
      <w:lvlText w:val="•"/>
      <w:lvlJc w:val="left"/>
      <w:pPr>
        <w:tabs>
          <w:tab w:val="num" w:pos="13208"/>
        </w:tabs>
        <w:ind w:left="13208" w:hanging="360"/>
      </w:pPr>
      <w:rPr>
        <w:rFonts w:ascii="Arial" w:hAnsi="Arial" w:hint="default"/>
      </w:rPr>
    </w:lvl>
  </w:abstractNum>
  <w:abstractNum w:abstractNumId="1" w15:restartNumberingAfterBreak="0">
    <w:nsid w:val="122A0599"/>
    <w:multiLevelType w:val="hybridMultilevel"/>
    <w:tmpl w:val="99C81480"/>
    <w:lvl w:ilvl="0" w:tplc="0427000F">
      <w:start w:val="1"/>
      <w:numFmt w:val="decimal"/>
      <w:lvlText w:val="%1."/>
      <w:lvlJc w:val="left"/>
      <w:pPr>
        <w:ind w:left="720" w:hanging="360"/>
      </w:pPr>
      <w:rPr>
        <w:rFonts w:eastAsia="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C9E6B2C"/>
    <w:multiLevelType w:val="hybridMultilevel"/>
    <w:tmpl w:val="781C2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987C34"/>
    <w:multiLevelType w:val="hybridMultilevel"/>
    <w:tmpl w:val="54EEAA02"/>
    <w:lvl w:ilvl="0" w:tplc="8028FA1E">
      <w:start w:val="1"/>
      <w:numFmt w:val="bullet"/>
      <w:lvlText w:val="•"/>
      <w:lvlJc w:val="left"/>
      <w:pPr>
        <w:tabs>
          <w:tab w:val="num" w:pos="720"/>
        </w:tabs>
        <w:ind w:left="720" w:hanging="360"/>
      </w:pPr>
      <w:rPr>
        <w:rFonts w:ascii="Arial" w:hAnsi="Arial" w:hint="default"/>
      </w:rPr>
    </w:lvl>
    <w:lvl w:ilvl="1" w:tplc="F77AC5D2" w:tentative="1">
      <w:start w:val="1"/>
      <w:numFmt w:val="bullet"/>
      <w:lvlText w:val="•"/>
      <w:lvlJc w:val="left"/>
      <w:pPr>
        <w:tabs>
          <w:tab w:val="num" w:pos="1440"/>
        </w:tabs>
        <w:ind w:left="1440" w:hanging="360"/>
      </w:pPr>
      <w:rPr>
        <w:rFonts w:ascii="Arial" w:hAnsi="Arial" w:hint="default"/>
      </w:rPr>
    </w:lvl>
    <w:lvl w:ilvl="2" w:tplc="BFE092E0" w:tentative="1">
      <w:start w:val="1"/>
      <w:numFmt w:val="bullet"/>
      <w:lvlText w:val="•"/>
      <w:lvlJc w:val="left"/>
      <w:pPr>
        <w:tabs>
          <w:tab w:val="num" w:pos="2160"/>
        </w:tabs>
        <w:ind w:left="2160" w:hanging="360"/>
      </w:pPr>
      <w:rPr>
        <w:rFonts w:ascii="Arial" w:hAnsi="Arial" w:hint="default"/>
      </w:rPr>
    </w:lvl>
    <w:lvl w:ilvl="3" w:tplc="48069854" w:tentative="1">
      <w:start w:val="1"/>
      <w:numFmt w:val="bullet"/>
      <w:lvlText w:val="•"/>
      <w:lvlJc w:val="left"/>
      <w:pPr>
        <w:tabs>
          <w:tab w:val="num" w:pos="2880"/>
        </w:tabs>
        <w:ind w:left="2880" w:hanging="360"/>
      </w:pPr>
      <w:rPr>
        <w:rFonts w:ascii="Arial" w:hAnsi="Arial" w:hint="default"/>
      </w:rPr>
    </w:lvl>
    <w:lvl w:ilvl="4" w:tplc="6226B1F0" w:tentative="1">
      <w:start w:val="1"/>
      <w:numFmt w:val="bullet"/>
      <w:lvlText w:val="•"/>
      <w:lvlJc w:val="left"/>
      <w:pPr>
        <w:tabs>
          <w:tab w:val="num" w:pos="3600"/>
        </w:tabs>
        <w:ind w:left="3600" w:hanging="360"/>
      </w:pPr>
      <w:rPr>
        <w:rFonts w:ascii="Arial" w:hAnsi="Arial" w:hint="default"/>
      </w:rPr>
    </w:lvl>
    <w:lvl w:ilvl="5" w:tplc="E6F04B16" w:tentative="1">
      <w:start w:val="1"/>
      <w:numFmt w:val="bullet"/>
      <w:lvlText w:val="•"/>
      <w:lvlJc w:val="left"/>
      <w:pPr>
        <w:tabs>
          <w:tab w:val="num" w:pos="4320"/>
        </w:tabs>
        <w:ind w:left="4320" w:hanging="360"/>
      </w:pPr>
      <w:rPr>
        <w:rFonts w:ascii="Arial" w:hAnsi="Arial" w:hint="default"/>
      </w:rPr>
    </w:lvl>
    <w:lvl w:ilvl="6" w:tplc="1E02A0AA" w:tentative="1">
      <w:start w:val="1"/>
      <w:numFmt w:val="bullet"/>
      <w:lvlText w:val="•"/>
      <w:lvlJc w:val="left"/>
      <w:pPr>
        <w:tabs>
          <w:tab w:val="num" w:pos="5040"/>
        </w:tabs>
        <w:ind w:left="5040" w:hanging="360"/>
      </w:pPr>
      <w:rPr>
        <w:rFonts w:ascii="Arial" w:hAnsi="Arial" w:hint="default"/>
      </w:rPr>
    </w:lvl>
    <w:lvl w:ilvl="7" w:tplc="23D29810" w:tentative="1">
      <w:start w:val="1"/>
      <w:numFmt w:val="bullet"/>
      <w:lvlText w:val="•"/>
      <w:lvlJc w:val="left"/>
      <w:pPr>
        <w:tabs>
          <w:tab w:val="num" w:pos="5760"/>
        </w:tabs>
        <w:ind w:left="5760" w:hanging="360"/>
      </w:pPr>
      <w:rPr>
        <w:rFonts w:ascii="Arial" w:hAnsi="Arial" w:hint="default"/>
      </w:rPr>
    </w:lvl>
    <w:lvl w:ilvl="8" w:tplc="1CE4B6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D7D1C1B"/>
    <w:multiLevelType w:val="multilevel"/>
    <w:tmpl w:val="C5B8AA0E"/>
    <w:lvl w:ilvl="0">
      <w:start w:val="16"/>
      <w:numFmt w:val="decimal"/>
      <w:lvlText w:val="%1."/>
      <w:lvlJc w:val="left"/>
      <w:pPr>
        <w:ind w:left="480" w:hanging="480"/>
      </w:pPr>
      <w:rPr>
        <w:rFonts w:ascii="Times New Roman" w:hAnsi="Times New Roman" w:hint="default"/>
      </w:rPr>
    </w:lvl>
    <w:lvl w:ilvl="1">
      <w:start w:val="3"/>
      <w:numFmt w:val="decimal"/>
      <w:lvlText w:val="%1.%2."/>
      <w:lvlJc w:val="left"/>
      <w:pPr>
        <w:ind w:left="1212" w:hanging="480"/>
      </w:pPr>
      <w:rPr>
        <w:rFonts w:ascii="Times New Roman" w:hAnsi="Times New Roman" w:hint="default"/>
      </w:rPr>
    </w:lvl>
    <w:lvl w:ilvl="2">
      <w:start w:val="1"/>
      <w:numFmt w:val="decimal"/>
      <w:lvlText w:val="%1.%2.%3."/>
      <w:lvlJc w:val="left"/>
      <w:pPr>
        <w:ind w:left="2184" w:hanging="720"/>
      </w:pPr>
      <w:rPr>
        <w:rFonts w:ascii="Times New Roman" w:hAnsi="Times New Roman" w:hint="default"/>
      </w:rPr>
    </w:lvl>
    <w:lvl w:ilvl="3">
      <w:start w:val="1"/>
      <w:numFmt w:val="decimal"/>
      <w:lvlText w:val="%1.%2.%3.%4."/>
      <w:lvlJc w:val="left"/>
      <w:pPr>
        <w:ind w:left="2916" w:hanging="720"/>
      </w:pPr>
      <w:rPr>
        <w:rFonts w:ascii="Times New Roman" w:hAnsi="Times New Roman" w:hint="default"/>
      </w:rPr>
    </w:lvl>
    <w:lvl w:ilvl="4">
      <w:start w:val="1"/>
      <w:numFmt w:val="decimal"/>
      <w:lvlText w:val="%1.%2.%3.%4.%5."/>
      <w:lvlJc w:val="left"/>
      <w:pPr>
        <w:ind w:left="4008" w:hanging="1080"/>
      </w:pPr>
      <w:rPr>
        <w:rFonts w:ascii="Times New Roman" w:hAnsi="Times New Roman" w:hint="default"/>
      </w:rPr>
    </w:lvl>
    <w:lvl w:ilvl="5">
      <w:start w:val="1"/>
      <w:numFmt w:val="decimal"/>
      <w:lvlText w:val="%1.%2.%3.%4.%5.%6."/>
      <w:lvlJc w:val="left"/>
      <w:pPr>
        <w:ind w:left="4740" w:hanging="1080"/>
      </w:pPr>
      <w:rPr>
        <w:rFonts w:ascii="Times New Roman" w:hAnsi="Times New Roman" w:hint="default"/>
      </w:rPr>
    </w:lvl>
    <w:lvl w:ilvl="6">
      <w:start w:val="1"/>
      <w:numFmt w:val="decimal"/>
      <w:lvlText w:val="%1.%2.%3.%4.%5.%6.%7."/>
      <w:lvlJc w:val="left"/>
      <w:pPr>
        <w:ind w:left="5832" w:hanging="1440"/>
      </w:pPr>
      <w:rPr>
        <w:rFonts w:ascii="Times New Roman" w:hAnsi="Times New Roman" w:hint="default"/>
      </w:rPr>
    </w:lvl>
    <w:lvl w:ilvl="7">
      <w:start w:val="1"/>
      <w:numFmt w:val="decimal"/>
      <w:lvlText w:val="%1.%2.%3.%4.%5.%6.%7.%8."/>
      <w:lvlJc w:val="left"/>
      <w:pPr>
        <w:ind w:left="6564" w:hanging="1440"/>
      </w:pPr>
      <w:rPr>
        <w:rFonts w:ascii="Times New Roman" w:hAnsi="Times New Roman" w:hint="default"/>
      </w:rPr>
    </w:lvl>
    <w:lvl w:ilvl="8">
      <w:start w:val="1"/>
      <w:numFmt w:val="decimal"/>
      <w:lvlText w:val="%1.%2.%3.%4.%5.%6.%7.%8.%9."/>
      <w:lvlJc w:val="left"/>
      <w:pPr>
        <w:ind w:left="7656" w:hanging="1800"/>
      </w:pPr>
      <w:rPr>
        <w:rFonts w:ascii="Times New Roman" w:hAnsi="Times New Roman" w:hint="default"/>
      </w:rPr>
    </w:lvl>
  </w:abstractNum>
  <w:abstractNum w:abstractNumId="6" w15:restartNumberingAfterBreak="0">
    <w:nsid w:val="3ED1116A"/>
    <w:multiLevelType w:val="hybridMultilevel"/>
    <w:tmpl w:val="9AD08A78"/>
    <w:lvl w:ilvl="0" w:tplc="C8BC7D4C">
      <w:start w:val="1"/>
      <w:numFmt w:val="bullet"/>
      <w:lvlText w:val="•"/>
      <w:lvlJc w:val="left"/>
      <w:pPr>
        <w:tabs>
          <w:tab w:val="num" w:pos="720"/>
        </w:tabs>
        <w:ind w:left="720" w:hanging="360"/>
      </w:pPr>
      <w:rPr>
        <w:rFonts w:ascii="Arial" w:hAnsi="Arial" w:hint="default"/>
      </w:rPr>
    </w:lvl>
    <w:lvl w:ilvl="1" w:tplc="6D84ED20">
      <w:start w:val="1"/>
      <w:numFmt w:val="bullet"/>
      <w:lvlText w:val="•"/>
      <w:lvlJc w:val="left"/>
      <w:pPr>
        <w:tabs>
          <w:tab w:val="num" w:pos="1440"/>
        </w:tabs>
        <w:ind w:left="1440" w:hanging="360"/>
      </w:pPr>
      <w:rPr>
        <w:rFonts w:ascii="Arial" w:hAnsi="Arial" w:hint="default"/>
      </w:rPr>
    </w:lvl>
    <w:lvl w:ilvl="2" w:tplc="A83C89B2" w:tentative="1">
      <w:start w:val="1"/>
      <w:numFmt w:val="bullet"/>
      <w:lvlText w:val="•"/>
      <w:lvlJc w:val="left"/>
      <w:pPr>
        <w:tabs>
          <w:tab w:val="num" w:pos="2160"/>
        </w:tabs>
        <w:ind w:left="2160" w:hanging="360"/>
      </w:pPr>
      <w:rPr>
        <w:rFonts w:ascii="Arial" w:hAnsi="Arial" w:hint="default"/>
      </w:rPr>
    </w:lvl>
    <w:lvl w:ilvl="3" w:tplc="ED90365E" w:tentative="1">
      <w:start w:val="1"/>
      <w:numFmt w:val="bullet"/>
      <w:lvlText w:val="•"/>
      <w:lvlJc w:val="left"/>
      <w:pPr>
        <w:tabs>
          <w:tab w:val="num" w:pos="2880"/>
        </w:tabs>
        <w:ind w:left="2880" w:hanging="360"/>
      </w:pPr>
      <w:rPr>
        <w:rFonts w:ascii="Arial" w:hAnsi="Arial" w:hint="default"/>
      </w:rPr>
    </w:lvl>
    <w:lvl w:ilvl="4" w:tplc="29E48450" w:tentative="1">
      <w:start w:val="1"/>
      <w:numFmt w:val="bullet"/>
      <w:lvlText w:val="•"/>
      <w:lvlJc w:val="left"/>
      <w:pPr>
        <w:tabs>
          <w:tab w:val="num" w:pos="3600"/>
        </w:tabs>
        <w:ind w:left="3600" w:hanging="360"/>
      </w:pPr>
      <w:rPr>
        <w:rFonts w:ascii="Arial" w:hAnsi="Arial" w:hint="default"/>
      </w:rPr>
    </w:lvl>
    <w:lvl w:ilvl="5" w:tplc="7400B524" w:tentative="1">
      <w:start w:val="1"/>
      <w:numFmt w:val="bullet"/>
      <w:lvlText w:val="•"/>
      <w:lvlJc w:val="left"/>
      <w:pPr>
        <w:tabs>
          <w:tab w:val="num" w:pos="4320"/>
        </w:tabs>
        <w:ind w:left="4320" w:hanging="360"/>
      </w:pPr>
      <w:rPr>
        <w:rFonts w:ascii="Arial" w:hAnsi="Arial" w:hint="default"/>
      </w:rPr>
    </w:lvl>
    <w:lvl w:ilvl="6" w:tplc="A14A22F4" w:tentative="1">
      <w:start w:val="1"/>
      <w:numFmt w:val="bullet"/>
      <w:lvlText w:val="•"/>
      <w:lvlJc w:val="left"/>
      <w:pPr>
        <w:tabs>
          <w:tab w:val="num" w:pos="5040"/>
        </w:tabs>
        <w:ind w:left="5040" w:hanging="360"/>
      </w:pPr>
      <w:rPr>
        <w:rFonts w:ascii="Arial" w:hAnsi="Arial" w:hint="default"/>
      </w:rPr>
    </w:lvl>
    <w:lvl w:ilvl="7" w:tplc="56F8CEC6" w:tentative="1">
      <w:start w:val="1"/>
      <w:numFmt w:val="bullet"/>
      <w:lvlText w:val="•"/>
      <w:lvlJc w:val="left"/>
      <w:pPr>
        <w:tabs>
          <w:tab w:val="num" w:pos="5760"/>
        </w:tabs>
        <w:ind w:left="5760" w:hanging="360"/>
      </w:pPr>
      <w:rPr>
        <w:rFonts w:ascii="Arial" w:hAnsi="Arial" w:hint="default"/>
      </w:rPr>
    </w:lvl>
    <w:lvl w:ilvl="8" w:tplc="226607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612F30"/>
    <w:multiLevelType w:val="multilevel"/>
    <w:tmpl w:val="A976982E"/>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8" w15:restartNumberingAfterBreak="0">
    <w:nsid w:val="48286F8F"/>
    <w:multiLevelType w:val="hybridMultilevel"/>
    <w:tmpl w:val="D7102B06"/>
    <w:lvl w:ilvl="0" w:tplc="06D20FF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09530A4"/>
    <w:multiLevelType w:val="multilevel"/>
    <w:tmpl w:val="03263184"/>
    <w:lvl w:ilvl="0">
      <w:start w:val="1"/>
      <w:numFmt w:val="decimal"/>
      <w:lvlText w:val="%1."/>
      <w:lvlJc w:val="left"/>
      <w:pPr>
        <w:ind w:left="1080" w:hanging="360"/>
      </w:pPr>
      <w:rPr>
        <w:sz w:val="24"/>
        <w:szCs w:val="24"/>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0" w15:restartNumberingAfterBreak="0">
    <w:nsid w:val="56A82201"/>
    <w:multiLevelType w:val="hybridMultilevel"/>
    <w:tmpl w:val="2DDA66C8"/>
    <w:lvl w:ilvl="0" w:tplc="8C062F98">
      <w:start w:val="1"/>
      <w:numFmt w:val="decimal"/>
      <w:lvlText w:val="%1."/>
      <w:lvlJc w:val="left"/>
      <w:pPr>
        <w:ind w:left="1271" w:hanging="360"/>
      </w:pPr>
      <w:rPr>
        <w:rFonts w:hint="default"/>
      </w:rPr>
    </w:lvl>
    <w:lvl w:ilvl="1" w:tplc="04270019" w:tentative="1">
      <w:start w:val="1"/>
      <w:numFmt w:val="lowerLetter"/>
      <w:lvlText w:val="%2."/>
      <w:lvlJc w:val="left"/>
      <w:pPr>
        <w:ind w:left="1991" w:hanging="360"/>
      </w:pPr>
    </w:lvl>
    <w:lvl w:ilvl="2" w:tplc="0427001B" w:tentative="1">
      <w:start w:val="1"/>
      <w:numFmt w:val="lowerRoman"/>
      <w:lvlText w:val="%3."/>
      <w:lvlJc w:val="right"/>
      <w:pPr>
        <w:ind w:left="2711" w:hanging="180"/>
      </w:pPr>
    </w:lvl>
    <w:lvl w:ilvl="3" w:tplc="0427000F" w:tentative="1">
      <w:start w:val="1"/>
      <w:numFmt w:val="decimal"/>
      <w:lvlText w:val="%4."/>
      <w:lvlJc w:val="left"/>
      <w:pPr>
        <w:ind w:left="3431" w:hanging="360"/>
      </w:pPr>
    </w:lvl>
    <w:lvl w:ilvl="4" w:tplc="04270019" w:tentative="1">
      <w:start w:val="1"/>
      <w:numFmt w:val="lowerLetter"/>
      <w:lvlText w:val="%5."/>
      <w:lvlJc w:val="left"/>
      <w:pPr>
        <w:ind w:left="4151" w:hanging="360"/>
      </w:pPr>
    </w:lvl>
    <w:lvl w:ilvl="5" w:tplc="0427001B" w:tentative="1">
      <w:start w:val="1"/>
      <w:numFmt w:val="lowerRoman"/>
      <w:lvlText w:val="%6."/>
      <w:lvlJc w:val="right"/>
      <w:pPr>
        <w:ind w:left="4871" w:hanging="180"/>
      </w:pPr>
    </w:lvl>
    <w:lvl w:ilvl="6" w:tplc="0427000F" w:tentative="1">
      <w:start w:val="1"/>
      <w:numFmt w:val="decimal"/>
      <w:lvlText w:val="%7."/>
      <w:lvlJc w:val="left"/>
      <w:pPr>
        <w:ind w:left="5591" w:hanging="360"/>
      </w:pPr>
    </w:lvl>
    <w:lvl w:ilvl="7" w:tplc="04270019" w:tentative="1">
      <w:start w:val="1"/>
      <w:numFmt w:val="lowerLetter"/>
      <w:lvlText w:val="%8."/>
      <w:lvlJc w:val="left"/>
      <w:pPr>
        <w:ind w:left="6311" w:hanging="360"/>
      </w:pPr>
    </w:lvl>
    <w:lvl w:ilvl="8" w:tplc="0427001B" w:tentative="1">
      <w:start w:val="1"/>
      <w:numFmt w:val="lowerRoman"/>
      <w:lvlText w:val="%9."/>
      <w:lvlJc w:val="right"/>
      <w:pPr>
        <w:ind w:left="7031" w:hanging="180"/>
      </w:pPr>
    </w:lvl>
  </w:abstractNum>
  <w:abstractNum w:abstractNumId="11"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56063A"/>
    <w:multiLevelType w:val="hybridMultilevel"/>
    <w:tmpl w:val="AC1648BE"/>
    <w:lvl w:ilvl="0" w:tplc="FD6EFFA2">
      <w:start w:val="9"/>
      <w:numFmt w:val="decimal"/>
      <w:lvlText w:val="%1."/>
      <w:lvlJc w:val="left"/>
      <w:pPr>
        <w:ind w:left="1211" w:hanging="360"/>
      </w:pPr>
      <w:rPr>
        <w:rFonts w:eastAsiaTheme="minorHAnsi"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67515BB7"/>
    <w:multiLevelType w:val="hybridMultilevel"/>
    <w:tmpl w:val="9772821A"/>
    <w:lvl w:ilvl="0" w:tplc="B9383174">
      <w:start w:val="1"/>
      <w:numFmt w:val="bullet"/>
      <w:lvlText w:val="•"/>
      <w:lvlJc w:val="left"/>
      <w:pPr>
        <w:tabs>
          <w:tab w:val="num" w:pos="720"/>
        </w:tabs>
        <w:ind w:left="720" w:hanging="360"/>
      </w:pPr>
      <w:rPr>
        <w:rFonts w:ascii="Arial" w:hAnsi="Arial" w:hint="default"/>
      </w:rPr>
    </w:lvl>
    <w:lvl w:ilvl="1" w:tplc="8E4675EA">
      <w:start w:val="1"/>
      <w:numFmt w:val="bullet"/>
      <w:lvlText w:val="•"/>
      <w:lvlJc w:val="left"/>
      <w:pPr>
        <w:tabs>
          <w:tab w:val="num" w:pos="1440"/>
        </w:tabs>
        <w:ind w:left="1440" w:hanging="360"/>
      </w:pPr>
      <w:rPr>
        <w:rFonts w:ascii="Arial" w:hAnsi="Arial" w:hint="default"/>
      </w:rPr>
    </w:lvl>
    <w:lvl w:ilvl="2" w:tplc="0668002E">
      <w:numFmt w:val="bullet"/>
      <w:lvlText w:val="•"/>
      <w:lvlJc w:val="left"/>
      <w:pPr>
        <w:tabs>
          <w:tab w:val="num" w:pos="2160"/>
        </w:tabs>
        <w:ind w:left="2160" w:hanging="360"/>
      </w:pPr>
      <w:rPr>
        <w:rFonts w:ascii="Arial" w:hAnsi="Arial" w:hint="default"/>
      </w:rPr>
    </w:lvl>
    <w:lvl w:ilvl="3" w:tplc="2EB8CCA2" w:tentative="1">
      <w:start w:val="1"/>
      <w:numFmt w:val="bullet"/>
      <w:lvlText w:val="•"/>
      <w:lvlJc w:val="left"/>
      <w:pPr>
        <w:tabs>
          <w:tab w:val="num" w:pos="2880"/>
        </w:tabs>
        <w:ind w:left="2880" w:hanging="360"/>
      </w:pPr>
      <w:rPr>
        <w:rFonts w:ascii="Arial" w:hAnsi="Arial" w:hint="default"/>
      </w:rPr>
    </w:lvl>
    <w:lvl w:ilvl="4" w:tplc="1EBEB8C2" w:tentative="1">
      <w:start w:val="1"/>
      <w:numFmt w:val="bullet"/>
      <w:lvlText w:val="•"/>
      <w:lvlJc w:val="left"/>
      <w:pPr>
        <w:tabs>
          <w:tab w:val="num" w:pos="3600"/>
        </w:tabs>
        <w:ind w:left="3600" w:hanging="360"/>
      </w:pPr>
      <w:rPr>
        <w:rFonts w:ascii="Arial" w:hAnsi="Arial" w:hint="default"/>
      </w:rPr>
    </w:lvl>
    <w:lvl w:ilvl="5" w:tplc="90209BAA" w:tentative="1">
      <w:start w:val="1"/>
      <w:numFmt w:val="bullet"/>
      <w:lvlText w:val="•"/>
      <w:lvlJc w:val="left"/>
      <w:pPr>
        <w:tabs>
          <w:tab w:val="num" w:pos="4320"/>
        </w:tabs>
        <w:ind w:left="4320" w:hanging="360"/>
      </w:pPr>
      <w:rPr>
        <w:rFonts w:ascii="Arial" w:hAnsi="Arial" w:hint="default"/>
      </w:rPr>
    </w:lvl>
    <w:lvl w:ilvl="6" w:tplc="6D34F4F6" w:tentative="1">
      <w:start w:val="1"/>
      <w:numFmt w:val="bullet"/>
      <w:lvlText w:val="•"/>
      <w:lvlJc w:val="left"/>
      <w:pPr>
        <w:tabs>
          <w:tab w:val="num" w:pos="5040"/>
        </w:tabs>
        <w:ind w:left="5040" w:hanging="360"/>
      </w:pPr>
      <w:rPr>
        <w:rFonts w:ascii="Arial" w:hAnsi="Arial" w:hint="default"/>
      </w:rPr>
    </w:lvl>
    <w:lvl w:ilvl="7" w:tplc="32DEEF58" w:tentative="1">
      <w:start w:val="1"/>
      <w:numFmt w:val="bullet"/>
      <w:lvlText w:val="•"/>
      <w:lvlJc w:val="left"/>
      <w:pPr>
        <w:tabs>
          <w:tab w:val="num" w:pos="5760"/>
        </w:tabs>
        <w:ind w:left="5760" w:hanging="360"/>
      </w:pPr>
      <w:rPr>
        <w:rFonts w:ascii="Arial" w:hAnsi="Arial" w:hint="default"/>
      </w:rPr>
    </w:lvl>
    <w:lvl w:ilvl="8" w:tplc="B2F86F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5"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E05D18"/>
    <w:multiLevelType w:val="hybridMultilevel"/>
    <w:tmpl w:val="7C1243F4"/>
    <w:lvl w:ilvl="0" w:tplc="0427000F">
      <w:start w:val="44"/>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FBE292C"/>
    <w:multiLevelType w:val="hybridMultilevel"/>
    <w:tmpl w:val="8C2A9E84"/>
    <w:lvl w:ilvl="0" w:tplc="B98840A8">
      <w:start w:val="1"/>
      <w:numFmt w:val="bullet"/>
      <w:lvlText w:val="•"/>
      <w:lvlJc w:val="left"/>
      <w:pPr>
        <w:tabs>
          <w:tab w:val="num" w:pos="720"/>
        </w:tabs>
        <w:ind w:left="720" w:hanging="360"/>
      </w:pPr>
      <w:rPr>
        <w:rFonts w:ascii="Arial" w:hAnsi="Arial" w:hint="default"/>
      </w:rPr>
    </w:lvl>
    <w:lvl w:ilvl="1" w:tplc="D3DC4994" w:tentative="1">
      <w:start w:val="1"/>
      <w:numFmt w:val="bullet"/>
      <w:lvlText w:val="•"/>
      <w:lvlJc w:val="left"/>
      <w:pPr>
        <w:tabs>
          <w:tab w:val="num" w:pos="1440"/>
        </w:tabs>
        <w:ind w:left="1440" w:hanging="360"/>
      </w:pPr>
      <w:rPr>
        <w:rFonts w:ascii="Arial" w:hAnsi="Arial" w:hint="default"/>
      </w:rPr>
    </w:lvl>
    <w:lvl w:ilvl="2" w:tplc="0C021DFA" w:tentative="1">
      <w:start w:val="1"/>
      <w:numFmt w:val="bullet"/>
      <w:lvlText w:val="•"/>
      <w:lvlJc w:val="left"/>
      <w:pPr>
        <w:tabs>
          <w:tab w:val="num" w:pos="2160"/>
        </w:tabs>
        <w:ind w:left="2160" w:hanging="360"/>
      </w:pPr>
      <w:rPr>
        <w:rFonts w:ascii="Arial" w:hAnsi="Arial" w:hint="default"/>
      </w:rPr>
    </w:lvl>
    <w:lvl w:ilvl="3" w:tplc="7C24DBF6" w:tentative="1">
      <w:start w:val="1"/>
      <w:numFmt w:val="bullet"/>
      <w:lvlText w:val="•"/>
      <w:lvlJc w:val="left"/>
      <w:pPr>
        <w:tabs>
          <w:tab w:val="num" w:pos="2880"/>
        </w:tabs>
        <w:ind w:left="2880" w:hanging="360"/>
      </w:pPr>
      <w:rPr>
        <w:rFonts w:ascii="Arial" w:hAnsi="Arial" w:hint="default"/>
      </w:rPr>
    </w:lvl>
    <w:lvl w:ilvl="4" w:tplc="FCF4BC72" w:tentative="1">
      <w:start w:val="1"/>
      <w:numFmt w:val="bullet"/>
      <w:lvlText w:val="•"/>
      <w:lvlJc w:val="left"/>
      <w:pPr>
        <w:tabs>
          <w:tab w:val="num" w:pos="3600"/>
        </w:tabs>
        <w:ind w:left="3600" w:hanging="360"/>
      </w:pPr>
      <w:rPr>
        <w:rFonts w:ascii="Arial" w:hAnsi="Arial" w:hint="default"/>
      </w:rPr>
    </w:lvl>
    <w:lvl w:ilvl="5" w:tplc="0B2AAA28" w:tentative="1">
      <w:start w:val="1"/>
      <w:numFmt w:val="bullet"/>
      <w:lvlText w:val="•"/>
      <w:lvlJc w:val="left"/>
      <w:pPr>
        <w:tabs>
          <w:tab w:val="num" w:pos="4320"/>
        </w:tabs>
        <w:ind w:left="4320" w:hanging="360"/>
      </w:pPr>
      <w:rPr>
        <w:rFonts w:ascii="Arial" w:hAnsi="Arial" w:hint="default"/>
      </w:rPr>
    </w:lvl>
    <w:lvl w:ilvl="6" w:tplc="6AC47B10" w:tentative="1">
      <w:start w:val="1"/>
      <w:numFmt w:val="bullet"/>
      <w:lvlText w:val="•"/>
      <w:lvlJc w:val="left"/>
      <w:pPr>
        <w:tabs>
          <w:tab w:val="num" w:pos="5040"/>
        </w:tabs>
        <w:ind w:left="5040" w:hanging="360"/>
      </w:pPr>
      <w:rPr>
        <w:rFonts w:ascii="Arial" w:hAnsi="Arial" w:hint="default"/>
      </w:rPr>
    </w:lvl>
    <w:lvl w:ilvl="7" w:tplc="93AA5960" w:tentative="1">
      <w:start w:val="1"/>
      <w:numFmt w:val="bullet"/>
      <w:lvlText w:val="•"/>
      <w:lvlJc w:val="left"/>
      <w:pPr>
        <w:tabs>
          <w:tab w:val="num" w:pos="5760"/>
        </w:tabs>
        <w:ind w:left="5760" w:hanging="360"/>
      </w:pPr>
      <w:rPr>
        <w:rFonts w:ascii="Arial" w:hAnsi="Arial" w:hint="default"/>
      </w:rPr>
    </w:lvl>
    <w:lvl w:ilvl="8" w:tplc="32E02F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222682"/>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52437C3"/>
    <w:multiLevelType w:val="hybridMultilevel"/>
    <w:tmpl w:val="D032843A"/>
    <w:lvl w:ilvl="0" w:tplc="40E89866">
      <w:start w:val="1"/>
      <w:numFmt w:val="bullet"/>
      <w:lvlText w:val="•"/>
      <w:lvlJc w:val="left"/>
      <w:pPr>
        <w:tabs>
          <w:tab w:val="num" w:pos="720"/>
        </w:tabs>
        <w:ind w:left="720" w:hanging="360"/>
      </w:pPr>
      <w:rPr>
        <w:rFonts w:ascii="Arial" w:hAnsi="Arial" w:hint="default"/>
      </w:rPr>
    </w:lvl>
    <w:lvl w:ilvl="1" w:tplc="1DB65602">
      <w:start w:val="1"/>
      <w:numFmt w:val="bullet"/>
      <w:lvlText w:val="•"/>
      <w:lvlJc w:val="left"/>
      <w:pPr>
        <w:tabs>
          <w:tab w:val="num" w:pos="1440"/>
        </w:tabs>
        <w:ind w:left="1440" w:hanging="360"/>
      </w:pPr>
      <w:rPr>
        <w:rFonts w:ascii="Arial" w:hAnsi="Arial" w:hint="default"/>
      </w:rPr>
    </w:lvl>
    <w:lvl w:ilvl="2" w:tplc="196ED87C">
      <w:numFmt w:val="bullet"/>
      <w:lvlText w:val="•"/>
      <w:lvlJc w:val="left"/>
      <w:pPr>
        <w:tabs>
          <w:tab w:val="num" w:pos="2160"/>
        </w:tabs>
        <w:ind w:left="2160" w:hanging="360"/>
      </w:pPr>
      <w:rPr>
        <w:rFonts w:ascii="Arial" w:hAnsi="Arial" w:hint="default"/>
      </w:rPr>
    </w:lvl>
    <w:lvl w:ilvl="3" w:tplc="8CA4E808" w:tentative="1">
      <w:start w:val="1"/>
      <w:numFmt w:val="bullet"/>
      <w:lvlText w:val="•"/>
      <w:lvlJc w:val="left"/>
      <w:pPr>
        <w:tabs>
          <w:tab w:val="num" w:pos="2880"/>
        </w:tabs>
        <w:ind w:left="2880" w:hanging="360"/>
      </w:pPr>
      <w:rPr>
        <w:rFonts w:ascii="Arial" w:hAnsi="Arial" w:hint="default"/>
      </w:rPr>
    </w:lvl>
    <w:lvl w:ilvl="4" w:tplc="3216C57A" w:tentative="1">
      <w:start w:val="1"/>
      <w:numFmt w:val="bullet"/>
      <w:lvlText w:val="•"/>
      <w:lvlJc w:val="left"/>
      <w:pPr>
        <w:tabs>
          <w:tab w:val="num" w:pos="3600"/>
        </w:tabs>
        <w:ind w:left="3600" w:hanging="360"/>
      </w:pPr>
      <w:rPr>
        <w:rFonts w:ascii="Arial" w:hAnsi="Arial" w:hint="default"/>
      </w:rPr>
    </w:lvl>
    <w:lvl w:ilvl="5" w:tplc="7110DB5A" w:tentative="1">
      <w:start w:val="1"/>
      <w:numFmt w:val="bullet"/>
      <w:lvlText w:val="•"/>
      <w:lvlJc w:val="left"/>
      <w:pPr>
        <w:tabs>
          <w:tab w:val="num" w:pos="4320"/>
        </w:tabs>
        <w:ind w:left="4320" w:hanging="360"/>
      </w:pPr>
      <w:rPr>
        <w:rFonts w:ascii="Arial" w:hAnsi="Arial" w:hint="default"/>
      </w:rPr>
    </w:lvl>
    <w:lvl w:ilvl="6" w:tplc="BD96D0AE" w:tentative="1">
      <w:start w:val="1"/>
      <w:numFmt w:val="bullet"/>
      <w:lvlText w:val="•"/>
      <w:lvlJc w:val="left"/>
      <w:pPr>
        <w:tabs>
          <w:tab w:val="num" w:pos="5040"/>
        </w:tabs>
        <w:ind w:left="5040" w:hanging="360"/>
      </w:pPr>
      <w:rPr>
        <w:rFonts w:ascii="Arial" w:hAnsi="Arial" w:hint="default"/>
      </w:rPr>
    </w:lvl>
    <w:lvl w:ilvl="7" w:tplc="1F5E9DD8" w:tentative="1">
      <w:start w:val="1"/>
      <w:numFmt w:val="bullet"/>
      <w:lvlText w:val="•"/>
      <w:lvlJc w:val="left"/>
      <w:pPr>
        <w:tabs>
          <w:tab w:val="num" w:pos="5760"/>
        </w:tabs>
        <w:ind w:left="5760" w:hanging="360"/>
      </w:pPr>
      <w:rPr>
        <w:rFonts w:ascii="Arial" w:hAnsi="Arial" w:hint="default"/>
      </w:rPr>
    </w:lvl>
    <w:lvl w:ilvl="8" w:tplc="09B489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FA5BAE"/>
    <w:multiLevelType w:val="hybridMultilevel"/>
    <w:tmpl w:val="90DEFD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2656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0997117">
    <w:abstractNumId w:val="7"/>
  </w:num>
  <w:num w:numId="3" w16cid:durableId="369113567">
    <w:abstractNumId w:val="18"/>
  </w:num>
  <w:num w:numId="4" w16cid:durableId="755248755">
    <w:abstractNumId w:val="11"/>
  </w:num>
  <w:num w:numId="5" w16cid:durableId="1687245419">
    <w:abstractNumId w:val="15"/>
  </w:num>
  <w:num w:numId="6" w16cid:durableId="472673407">
    <w:abstractNumId w:val="12"/>
  </w:num>
  <w:num w:numId="7" w16cid:durableId="593704375">
    <w:abstractNumId w:val="3"/>
  </w:num>
  <w:num w:numId="8" w16cid:durableId="1424841908">
    <w:abstractNumId w:val="20"/>
  </w:num>
  <w:num w:numId="9" w16cid:durableId="1081873579">
    <w:abstractNumId w:val="5"/>
  </w:num>
  <w:num w:numId="10" w16cid:durableId="1834909279">
    <w:abstractNumId w:val="4"/>
  </w:num>
  <w:num w:numId="11" w16cid:durableId="99764497">
    <w:abstractNumId w:val="17"/>
  </w:num>
  <w:num w:numId="12" w16cid:durableId="1916358491">
    <w:abstractNumId w:val="6"/>
  </w:num>
  <w:num w:numId="13" w16cid:durableId="314531644">
    <w:abstractNumId w:val="19"/>
  </w:num>
  <w:num w:numId="14" w16cid:durableId="1470317306">
    <w:abstractNumId w:val="0"/>
  </w:num>
  <w:num w:numId="15" w16cid:durableId="1659264598">
    <w:abstractNumId w:val="13"/>
  </w:num>
  <w:num w:numId="16" w16cid:durableId="3243562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0468300">
    <w:abstractNumId w:val="14"/>
  </w:num>
  <w:num w:numId="18" w16cid:durableId="1369986621">
    <w:abstractNumId w:val="16"/>
  </w:num>
  <w:num w:numId="19" w16cid:durableId="213467130">
    <w:abstractNumId w:val="2"/>
  </w:num>
  <w:num w:numId="20" w16cid:durableId="14952221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2920055">
    <w:abstractNumId w:val="10"/>
  </w:num>
  <w:num w:numId="22" w16cid:durableId="26577225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1A"/>
    <w:rsid w:val="000C0268"/>
    <w:rsid w:val="000F0E82"/>
    <w:rsid w:val="000F2CB1"/>
    <w:rsid w:val="001244B6"/>
    <w:rsid w:val="0014735C"/>
    <w:rsid w:val="00190F28"/>
    <w:rsid w:val="001B48CC"/>
    <w:rsid w:val="00227323"/>
    <w:rsid w:val="002A151C"/>
    <w:rsid w:val="00406F11"/>
    <w:rsid w:val="00445644"/>
    <w:rsid w:val="00447F80"/>
    <w:rsid w:val="00497A7E"/>
    <w:rsid w:val="004B3F94"/>
    <w:rsid w:val="004C327A"/>
    <w:rsid w:val="004C401A"/>
    <w:rsid w:val="005350EC"/>
    <w:rsid w:val="005868B7"/>
    <w:rsid w:val="0059351B"/>
    <w:rsid w:val="006D7BFC"/>
    <w:rsid w:val="00705CFF"/>
    <w:rsid w:val="00707655"/>
    <w:rsid w:val="007A6561"/>
    <w:rsid w:val="007D3785"/>
    <w:rsid w:val="00804A70"/>
    <w:rsid w:val="00837A73"/>
    <w:rsid w:val="008A033F"/>
    <w:rsid w:val="00993DA4"/>
    <w:rsid w:val="009A71FA"/>
    <w:rsid w:val="009F200D"/>
    <w:rsid w:val="00B909F1"/>
    <w:rsid w:val="00BA7DFC"/>
    <w:rsid w:val="00BE2F24"/>
    <w:rsid w:val="00BF3497"/>
    <w:rsid w:val="00C8235D"/>
    <w:rsid w:val="00D56ACE"/>
    <w:rsid w:val="00DC5E0F"/>
    <w:rsid w:val="00DE28BF"/>
    <w:rsid w:val="00E301DE"/>
    <w:rsid w:val="00E63F4B"/>
    <w:rsid w:val="00FD0636"/>
    <w:rsid w:val="00FD513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A706A"/>
  <w15:chartTrackingRefBased/>
  <w15:docId w15:val="{7BEBB923-EAB0-4199-A8AD-EF7A32F0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01A"/>
    <w:pPr>
      <w:spacing w:after="0" w:line="240" w:lineRule="auto"/>
    </w:pPr>
    <w:rPr>
      <w:rFonts w:ascii="Times New Roman" w:eastAsia="Times New Roman" w:hAnsi="Times New Roman" w:cs="Times New Roman"/>
      <w:color w:val="000000"/>
      <w:kern w:val="0"/>
      <w:szCs w:val="20"/>
      <w14:ligatures w14:val="none"/>
    </w:rPr>
  </w:style>
  <w:style w:type="paragraph" w:styleId="Antrat1">
    <w:name w:val="heading 1"/>
    <w:basedOn w:val="prastasis"/>
    <w:next w:val="prastasis"/>
    <w:link w:val="Antrat1Diagrama"/>
    <w:qFormat/>
    <w:rsid w:val="004C40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C40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C401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C401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C401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C401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C401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C401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C401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C401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C401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C401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C401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C401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C401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C401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C401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C401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C401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C401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C401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C401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C401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C401A"/>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4C401A"/>
    <w:pPr>
      <w:ind w:left="720"/>
      <w:contextualSpacing/>
    </w:pPr>
  </w:style>
  <w:style w:type="character" w:styleId="Rykuspabraukimas">
    <w:name w:val="Intense Emphasis"/>
    <w:basedOn w:val="Numatytasispastraiposriftas"/>
    <w:uiPriority w:val="21"/>
    <w:qFormat/>
    <w:rsid w:val="004C401A"/>
    <w:rPr>
      <w:i/>
      <w:iCs/>
      <w:color w:val="0F4761" w:themeColor="accent1" w:themeShade="BF"/>
    </w:rPr>
  </w:style>
  <w:style w:type="paragraph" w:styleId="Iskirtacitata">
    <w:name w:val="Intense Quote"/>
    <w:basedOn w:val="prastasis"/>
    <w:next w:val="prastasis"/>
    <w:link w:val="IskirtacitataDiagrama"/>
    <w:uiPriority w:val="30"/>
    <w:qFormat/>
    <w:rsid w:val="004C40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C401A"/>
    <w:rPr>
      <w:i/>
      <w:iCs/>
      <w:color w:val="0F4761" w:themeColor="accent1" w:themeShade="BF"/>
    </w:rPr>
  </w:style>
  <w:style w:type="character" w:styleId="Rykinuoroda">
    <w:name w:val="Intense Reference"/>
    <w:basedOn w:val="Numatytasispastraiposriftas"/>
    <w:uiPriority w:val="32"/>
    <w:qFormat/>
    <w:rsid w:val="004C401A"/>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4C401A"/>
  </w:style>
  <w:style w:type="character" w:styleId="Hipersaitas">
    <w:name w:val="Hyperlink"/>
    <w:basedOn w:val="Numatytasispastraiposriftas"/>
    <w:uiPriority w:val="99"/>
    <w:unhideWhenUsed/>
    <w:rsid w:val="004C401A"/>
    <w:rPr>
      <w:color w:val="0000FF"/>
      <w:u w:val="single"/>
    </w:rPr>
  </w:style>
  <w:style w:type="paragraph" w:customStyle="1" w:styleId="BodyText1">
    <w:name w:val="Body Text1"/>
    <w:rsid w:val="004C401A"/>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styleId="Antrats">
    <w:name w:val="header"/>
    <w:basedOn w:val="prastasis"/>
    <w:link w:val="AntratsDiagrama"/>
    <w:uiPriority w:val="99"/>
    <w:unhideWhenUsed/>
    <w:rsid w:val="004C401A"/>
    <w:pPr>
      <w:tabs>
        <w:tab w:val="center" w:pos="4819"/>
        <w:tab w:val="right" w:pos="9638"/>
      </w:tabs>
    </w:pPr>
  </w:style>
  <w:style w:type="character" w:customStyle="1" w:styleId="AntratsDiagrama">
    <w:name w:val="Antraštės Diagrama"/>
    <w:basedOn w:val="Numatytasispastraiposriftas"/>
    <w:link w:val="Antrats"/>
    <w:uiPriority w:val="99"/>
    <w:rsid w:val="004C401A"/>
    <w:rPr>
      <w:rFonts w:ascii="Times New Roman" w:eastAsia="Times New Roman" w:hAnsi="Times New Roman" w:cs="Times New Roman"/>
      <w:color w:val="000000"/>
      <w:kern w:val="0"/>
      <w:szCs w:val="20"/>
      <w14:ligatures w14:val="none"/>
    </w:rPr>
  </w:style>
  <w:style w:type="paragraph" w:styleId="Porat">
    <w:name w:val="footer"/>
    <w:basedOn w:val="prastasis"/>
    <w:link w:val="PoratDiagrama"/>
    <w:uiPriority w:val="99"/>
    <w:unhideWhenUsed/>
    <w:rsid w:val="004C401A"/>
    <w:pPr>
      <w:tabs>
        <w:tab w:val="center" w:pos="4819"/>
        <w:tab w:val="right" w:pos="9638"/>
      </w:tabs>
    </w:pPr>
  </w:style>
  <w:style w:type="character" w:customStyle="1" w:styleId="PoratDiagrama">
    <w:name w:val="Poraštė Diagrama"/>
    <w:basedOn w:val="Numatytasispastraiposriftas"/>
    <w:link w:val="Porat"/>
    <w:uiPriority w:val="99"/>
    <w:rsid w:val="004C401A"/>
    <w:rPr>
      <w:rFonts w:ascii="Times New Roman" w:eastAsia="Times New Roman" w:hAnsi="Times New Roman" w:cs="Times New Roman"/>
      <w:color w:val="000000"/>
      <w:kern w:val="0"/>
      <w:szCs w:val="20"/>
      <w14:ligatures w14:val="none"/>
    </w:rPr>
  </w:style>
  <w:style w:type="paragraph" w:customStyle="1" w:styleId="Default">
    <w:name w:val="Default"/>
    <w:rsid w:val="004C401A"/>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character" w:styleId="Komentaronuoroda">
    <w:name w:val="annotation reference"/>
    <w:basedOn w:val="Numatytasispastraiposriftas"/>
    <w:uiPriority w:val="99"/>
    <w:semiHidden/>
    <w:unhideWhenUsed/>
    <w:rsid w:val="004C401A"/>
    <w:rPr>
      <w:sz w:val="16"/>
      <w:szCs w:val="16"/>
    </w:rPr>
  </w:style>
  <w:style w:type="paragraph" w:styleId="Komentarotekstas">
    <w:name w:val="annotation text"/>
    <w:basedOn w:val="prastasis"/>
    <w:link w:val="KomentarotekstasDiagrama"/>
    <w:uiPriority w:val="99"/>
    <w:unhideWhenUsed/>
    <w:rsid w:val="004C401A"/>
    <w:rPr>
      <w:sz w:val="20"/>
    </w:rPr>
  </w:style>
  <w:style w:type="character" w:customStyle="1" w:styleId="KomentarotekstasDiagrama">
    <w:name w:val="Komentaro tekstas Diagrama"/>
    <w:basedOn w:val="Numatytasispastraiposriftas"/>
    <w:link w:val="Komentarotekstas"/>
    <w:uiPriority w:val="99"/>
    <w:rsid w:val="004C401A"/>
    <w:rPr>
      <w:rFonts w:ascii="Times New Roman" w:eastAsia="Times New Roman" w:hAnsi="Times New Roman" w:cs="Times New Roman"/>
      <w:color w:val="000000"/>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C401A"/>
    <w:rPr>
      <w:b/>
      <w:bCs/>
    </w:rPr>
  </w:style>
  <w:style w:type="character" w:customStyle="1" w:styleId="KomentarotemaDiagrama">
    <w:name w:val="Komentaro tema Diagrama"/>
    <w:basedOn w:val="KomentarotekstasDiagrama"/>
    <w:link w:val="Komentarotema"/>
    <w:uiPriority w:val="99"/>
    <w:semiHidden/>
    <w:rsid w:val="004C401A"/>
    <w:rPr>
      <w:rFonts w:ascii="Times New Roman" w:eastAsia="Times New Roman" w:hAnsi="Times New Roman" w:cs="Times New Roman"/>
      <w:b/>
      <w:bCs/>
      <w:color w:val="000000"/>
      <w:kern w:val="0"/>
      <w:sz w:val="20"/>
      <w:szCs w:val="20"/>
      <w14:ligatures w14:val="none"/>
    </w:rPr>
  </w:style>
  <w:style w:type="paragraph" w:styleId="Debesliotekstas">
    <w:name w:val="Balloon Text"/>
    <w:basedOn w:val="prastasis"/>
    <w:link w:val="DebesliotekstasDiagrama"/>
    <w:uiPriority w:val="99"/>
    <w:semiHidden/>
    <w:unhideWhenUsed/>
    <w:rsid w:val="004C401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C401A"/>
    <w:rPr>
      <w:rFonts w:ascii="Segoe UI" w:eastAsia="Times New Roman" w:hAnsi="Segoe UI" w:cs="Segoe UI"/>
      <w:color w:val="000000"/>
      <w:kern w:val="0"/>
      <w:sz w:val="18"/>
      <w:szCs w:val="18"/>
      <w14:ligatures w14:val="none"/>
    </w:rPr>
  </w:style>
  <w:style w:type="table" w:styleId="Lentelstinklelis">
    <w:name w:val="Table Grid"/>
    <w:basedOn w:val="prastojilentel"/>
    <w:uiPriority w:val="39"/>
    <w:rsid w:val="004C401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4C401A"/>
    <w:pPr>
      <w:spacing w:before="200"/>
      <w:jc w:val="both"/>
    </w:pPr>
    <w:rPr>
      <w:color w:val="auto"/>
      <w:sz w:val="22"/>
      <w:szCs w:val="22"/>
    </w:rPr>
  </w:style>
  <w:style w:type="character" w:customStyle="1" w:styleId="Stilius3Diagrama">
    <w:name w:val="Stilius3 Diagrama"/>
    <w:link w:val="Stilius3"/>
    <w:locked/>
    <w:rsid w:val="004C401A"/>
    <w:rPr>
      <w:rFonts w:ascii="Times New Roman" w:eastAsia="Times New Roman" w:hAnsi="Times New Roman" w:cs="Times New Roman"/>
      <w:kern w:val="0"/>
      <w:sz w:val="22"/>
      <w:szCs w:val="22"/>
      <w14:ligatures w14:val="none"/>
    </w:rPr>
  </w:style>
  <w:style w:type="paragraph" w:customStyle="1" w:styleId="Body2">
    <w:name w:val="Body 2"/>
    <w:rsid w:val="004C401A"/>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sz w:val="22"/>
      <w:szCs w:val="22"/>
      <w:bdr w:val="nil"/>
      <w:lang w:eastAsia="lt-LT"/>
      <w14:textOutline w14:w="0" w14:cap="flat" w14:cmpd="sng" w14:algn="ctr">
        <w14:noFill/>
        <w14:prstDash w14:val="solid"/>
        <w14:bevel/>
      </w14:textOutline>
      <w14:ligatures w14:val="none"/>
    </w:rPr>
  </w:style>
  <w:style w:type="character" w:styleId="Emfaz">
    <w:name w:val="Emphasis"/>
    <w:basedOn w:val="Numatytasispastraiposriftas"/>
    <w:uiPriority w:val="20"/>
    <w:qFormat/>
    <w:rsid w:val="004C401A"/>
    <w:rPr>
      <w:i/>
      <w:iCs/>
    </w:rPr>
  </w:style>
  <w:style w:type="paragraph" w:styleId="Pataisymai">
    <w:name w:val="Revision"/>
    <w:hidden/>
    <w:uiPriority w:val="99"/>
    <w:semiHidden/>
    <w:rsid w:val="004C401A"/>
    <w:pPr>
      <w:spacing w:after="0" w:line="240" w:lineRule="auto"/>
    </w:pPr>
    <w:rPr>
      <w:rFonts w:ascii="Times New Roman" w:eastAsia="Times New Roman" w:hAnsi="Times New Roman" w:cs="Times New Roman"/>
      <w:color w:val="000000"/>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mailto:info@akmene.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BDADF-1C9B-4AB2-B151-38495C8A7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18707</Words>
  <Characters>10663</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Andželika Dumšaitė</dc:creator>
  <cp:keywords/>
  <dc:description/>
  <cp:lastModifiedBy>Dalius Deržinskas</cp:lastModifiedBy>
  <cp:revision>14</cp:revision>
  <dcterms:created xsi:type="dcterms:W3CDTF">2026-07-26T18:44:00Z</dcterms:created>
  <dcterms:modified xsi:type="dcterms:W3CDTF">2026-07-29T06:35:00Z</dcterms:modified>
</cp:coreProperties>
</file>